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proofErr w:type="gramStart"/>
      <w:r w:rsidRPr="002C335C">
        <w:rPr>
          <w:sz w:val="32"/>
        </w:rPr>
        <w:t>to</w:t>
      </w:r>
      <w:proofErr w:type="gramEnd"/>
      <w:r w:rsidRPr="002C335C">
        <w:rPr>
          <w:sz w:val="32"/>
        </w:rPr>
        <w:t xml:space="preserve">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pPr>
        <w:pStyle w:val="E-Mail"/>
        <w:rPr>
          <w:spacing w:val="-2"/>
        </w:rPr>
      </w:pPr>
      <w:r>
        <w:rPr>
          <w:spacing w:val="-2"/>
        </w:rPr>
        <w:t>1st author's E-</w:t>
      </w:r>
      <w:r w:rsidR="008B197E">
        <w:rPr>
          <w:spacing w:val="-2"/>
        </w:rPr>
        <w:t>mail address</w:t>
      </w:r>
    </w:p>
    <w:p w:rsidR="008B197E" w:rsidRDefault="008B197E">
      <w:pPr>
        <w:pStyle w:val="Author"/>
        <w:spacing w:after="0"/>
        <w:rPr>
          <w:spacing w:val="-2"/>
        </w:rPr>
      </w:pPr>
      <w:r>
        <w:rPr>
          <w:spacing w:val="-2"/>
        </w:rPr>
        <w:br w:type="column"/>
      </w:r>
      <w:r>
        <w:rPr>
          <w:spacing w:val="-2"/>
        </w:rPr>
        <w:lastRenderedPageBreak/>
        <w:t>2nd Author</w:t>
      </w:r>
    </w:p>
    <w:p w:rsidR="008B197E" w:rsidRDefault="008B197E">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3rd E-mail</w:t>
      </w:r>
    </w:p>
    <w:p w:rsidR="008B197E" w:rsidRDefault="008B197E">
      <w:pPr>
        <w:pStyle w:val="E-Mail"/>
      </w:pPr>
    </w:p>
    <w:p w:rsidR="008B197E" w:rsidRDefault="008B197E">
      <w:pPr>
        <w:jc w:val="cente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lastRenderedPageBreak/>
        <w:t>ABSTRACT</w:t>
      </w:r>
    </w:p>
    <w:p w:rsidR="00D4775D"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 </w:t>
      </w:r>
      <w:r w:rsidR="007F62A9" w:rsidRPr="009A3E54">
        <w:t xml:space="preserve">Existing approaches to color correction are based on </w:t>
      </w:r>
      <w:r w:rsidR="00D4775D" w:rsidRPr="009A3E54">
        <w:t>projection based systems which</w:t>
      </w:r>
      <w:r w:rsidR="007F62A9" w:rsidRPr="009A3E54">
        <w:t xml:space="preserve"> focus on</w:t>
      </w:r>
      <w:r w:rsidR="00D4775D" w:rsidRPr="009A3E54">
        <w:t xml:space="preserve"> the interaction of projected </w:t>
      </w:r>
      <w:r w:rsidR="007F62A9" w:rsidRPr="009A3E54">
        <w:t>colors</w:t>
      </w:r>
      <w:r w:rsidR="00D4775D" w:rsidRPr="009A3E54">
        <w:t xml:space="preserve"> and the projection surface.</w:t>
      </w:r>
    </w:p>
    <w:p w:rsidR="005A75B6" w:rsidRPr="00B54382" w:rsidRDefault="005A75B6" w:rsidP="005A75B6">
      <w:pPr>
        <w:pStyle w:val="BodyTextIndent"/>
        <w:spacing w:after="120"/>
        <w:ind w:firstLine="0"/>
      </w:pPr>
      <w:r w:rsidRPr="00B54382">
        <w:t>In this paper we explore an open-loop approach</w:t>
      </w:r>
      <w:r w:rsidR="007F62A9">
        <w:t xml:space="preserve"> </w:t>
      </w:r>
      <w:r w:rsidR="007F62A9" w:rsidRPr="006F374F">
        <w:t>which</w:t>
      </w:r>
      <w:r w:rsidR="007F62A9">
        <w:t xml:space="preserve"> </w:t>
      </w:r>
      <w:r w:rsidRPr="00B54382">
        <w:t>is 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w:t>
      </w:r>
      <w:r w:rsidR="003775A5" w:rsidRPr="006F374F">
        <w:t xml:space="preserve">We studied </w:t>
      </w:r>
      <w:r w:rsidR="003775A5" w:rsidRPr="006F374F">
        <w:t xml:space="preserve">our model’s accuracy and our algorithm’s capacity of correction </w:t>
      </w:r>
      <w:r w:rsidR="003775A5" w:rsidRPr="006F374F">
        <w:t>with an extensive set of colors on different displays devices.</w:t>
      </w:r>
      <w:r w:rsidR="003775A5">
        <w:t xml:space="preserve">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0"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0"/>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1"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1"/>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1E4C8E">
        <w:t>8</w:t>
      </w:r>
      <w:r w:rsidRPr="00B54382">
        <w:fldChar w:fldCharType="end"/>
      </w:r>
      <w:r w:rsidRPr="00B54382">
        <w:fldChar w:fldCharType="begin"/>
      </w:r>
      <w:r w:rsidRPr="00B54382">
        <w:instrText xml:space="preserve"> REF _Ref349312273 \r \h  \* MERGEFORMAT </w:instrText>
      </w:r>
      <w:r w:rsidRPr="00B54382">
        <w:fldChar w:fldCharType="separate"/>
      </w:r>
      <w:r w:rsidR="001E4C8E">
        <w:t>[4]</w:t>
      </w:r>
      <w:r w:rsidRPr="00B54382">
        <w:fldChar w:fldCharType="end"/>
      </w:r>
      <w:r w:rsidRPr="00B54382">
        <w:fldChar w:fldCharType="begin"/>
      </w:r>
      <w:r w:rsidRPr="00B54382">
        <w:instrText xml:space="preserve"> REF _Ref351547954 \r \h  \* MERGEFORMAT </w:instrText>
      </w:r>
      <w:r w:rsidRPr="00B54382">
        <w:fldChar w:fldCharType="separate"/>
      </w:r>
      <w:r w:rsidR="001E4C8E">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1E4C8E">
        <w:t>[12]</w:t>
      </w:r>
      <w:r w:rsidRPr="00B54382">
        <w:fldChar w:fldCharType="end"/>
      </w:r>
      <w:r w:rsidRPr="00B54382">
        <w:fldChar w:fldCharType="begin"/>
      </w:r>
      <w:r w:rsidRPr="00B54382">
        <w:instrText xml:space="preserve"> REF _Ref356398551 \r \h  \* MERGEFORMAT </w:instrText>
      </w:r>
      <w:r w:rsidRPr="00B54382">
        <w:fldChar w:fldCharType="separate"/>
      </w:r>
      <w:r w:rsidR="001E4C8E">
        <w:t>[9]</w:t>
      </w:r>
      <w:r w:rsidRPr="00B54382">
        <w:fldChar w:fldCharType="end"/>
      </w:r>
      <w:r w:rsidRPr="00B54382">
        <w:t xml:space="preserve"> and the continuous development of trans-parent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974C35">
        <w:t>[10]</w:t>
      </w:r>
      <w:r w:rsidR="00974C35">
        <w:fldChar w:fldCharType="end"/>
      </w:r>
      <w:r w:rsidRPr="00B54382">
        <w:t xml:space="preserve">. Color blending is an important issue as it affects the legibility and color-encodings of digital information, </w:t>
      </w:r>
      <w:r w:rsidR="00974C35">
        <w:t>compromise</w:t>
      </w:r>
      <w:r w:rsidRPr="00B54382">
        <w:t xml:space="preserve"> the general usability of </w:t>
      </w:r>
      <w:r w:rsidR="005011C3">
        <w:t>such devices. Existing solution</w:t>
      </w:r>
      <w:r w:rsidRPr="00B54382">
        <w:t xml:space="preserve"> include using an extra LCD display to block background light, an approach that requires extra hardware on the display at the cost of non-transparency. Another solution is called color correction, and it requires the system to find an alternative digital color which, upon bl</w:t>
      </w:r>
      <w:r w:rsidR="005011C3">
        <w:t xml:space="preserve">ending with the </w:t>
      </w:r>
      <w:r w:rsidRPr="00B54382">
        <w:t xml:space="preserve">background comes closest to the desired digital color. </w:t>
      </w:r>
      <w:r w:rsidR="00B851D1" w:rsidRPr="006F374F">
        <w:t>Researchers</w:t>
      </w:r>
      <w:r w:rsidR="00B851D1" w:rsidRPr="006F374F">
        <w:t xml:space="preserve"> in </w:t>
      </w:r>
      <w:r w:rsidR="006F374F">
        <w:t xml:space="preserve">projection based AR </w:t>
      </w:r>
      <w:r w:rsidR="00B851D1" w:rsidRPr="006F374F">
        <w:t>have implemented</w:t>
      </w:r>
      <w:r w:rsidR="00B851D1" w:rsidRPr="006F374F">
        <w:t xml:space="preserve"> color correction</w:t>
      </w:r>
      <w:r w:rsidR="006023D6" w:rsidRPr="006F374F">
        <w:t xml:space="preserve"> systems</w:t>
      </w:r>
      <w:r w:rsidR="00B851D1" w:rsidRPr="006F374F">
        <w:t>, where a camera is located on top of the projector</w:t>
      </w:r>
      <w:r w:rsidR="006023D6" w:rsidRPr="006F374F">
        <w:t xml:space="preserve"> assuming it be the </w:t>
      </w:r>
      <w:r w:rsidR="006023D6" w:rsidRPr="006F374F">
        <w:t>user’s vantage</w:t>
      </w:r>
      <w:r w:rsidR="006023D6" w:rsidRPr="006F374F">
        <w:t xml:space="preserve"> point to capture both blended color </w:t>
      </w:r>
      <w:r w:rsidR="00B851D1" w:rsidRPr="006F374F">
        <w:t>and the background value external influence.</w:t>
      </w:r>
      <w:r w:rsidR="006023D6" w:rsidRPr="006F374F">
        <w:t xml:space="preserve"> Using the camera inputs the </w:t>
      </w:r>
      <w:r w:rsidR="006023D6" w:rsidRPr="006F374F">
        <w:t xml:space="preserve">system color corrections iteratively until the blended image gets closest to the original. </w:t>
      </w:r>
      <w:r w:rsidR="006023D6">
        <w:t xml:space="preserve"> </w:t>
      </w:r>
    </w:p>
    <w:p w:rsidR="005A75B6" w:rsidRPr="00B54382" w:rsidRDefault="005A75B6" w:rsidP="005A75B6">
      <w:pPr>
        <w:spacing w:after="120"/>
      </w:pPr>
      <w:r w:rsidRPr="00B54382">
        <w:t xml:space="preserve">An open-loop approach to color correction relies on its capacity to predict the </w:t>
      </w:r>
      <w:r w:rsidR="006023D6">
        <w:t>blending</w:t>
      </w:r>
      <w:r w:rsidRPr="006F374F">
        <w:t>.</w:t>
      </w:r>
      <w:r w:rsidRPr="00B54382">
        <w:t xml:space="preserve"> In this paper we argue that high prediction </w:t>
      </w:r>
      <w:r w:rsidRPr="00B54382">
        <w:lastRenderedPageBreak/>
        <w:t xml:space="preserve">accuracy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1E4C8E" w:rsidRPr="005A75B6">
        <w:t xml:space="preserve">Figure </w:t>
      </w:r>
      <w:r w:rsidR="001E4C8E">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6F374F" w:rsidRDefault="006023D6" w:rsidP="005A75B6">
      <w:pPr>
        <w:spacing w:after="120"/>
      </w:pPr>
      <w:r w:rsidRPr="006F374F">
        <w:t xml:space="preserve">We validate our </w:t>
      </w:r>
      <w:r w:rsidR="00316F80" w:rsidRPr="006F374F">
        <w:t>BP model</w:t>
      </w:r>
      <w:r w:rsidR="00316F80" w:rsidRPr="006F374F">
        <w:t xml:space="preserve"> prediction</w:t>
      </w:r>
      <w:r w:rsidRPr="006F374F">
        <w:t xml:space="preserve"> </w:t>
      </w:r>
      <w:r w:rsidR="005A75B6" w:rsidRPr="006F374F">
        <w:t>against other display</w:t>
      </w:r>
      <w:r w:rsidR="005A75B6" w:rsidRPr="00B54382">
        <w:t xml:space="preserve"> models: the direct model, and the chromatic adaptation transformation (CAT) model. The direct model ignores the effect of the display on the digital colors; the CAT model uses known transformation matrices to determine the way a display shows particular colors.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2" w:name="_Ref354163266"/>
                            <w:bookmarkStart w:id="3"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2"/>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4" w:name="_Ref354163266"/>
                      <w:bookmarkStart w:id="5"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4"/>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We used a colorimeter to measure the accuracy of the different prediction models on three optical see-through displays. Results showed that prediction with the BP model outperforms others</w:t>
      </w:r>
      <w:r w:rsidR="006F374F">
        <w:t>.</w:t>
      </w:r>
    </w:p>
    <w:p w:rsidR="00590AE6" w:rsidRDefault="005A75B6" w:rsidP="005A75B6">
      <w:pPr>
        <w:spacing w:after="120"/>
      </w:pPr>
      <w:r w:rsidRPr="00B54382">
        <w:t xml:space="preserve">We propose a color correction algorithm based on the BP model and study it with on extensive set of background and foreground </w:t>
      </w:r>
      <w:r w:rsidRPr="006F374F">
        <w:t xml:space="preserve">colors. </w:t>
      </w:r>
      <w:r w:rsidRPr="006F374F">
        <w:rPr>
          <w:highlight w:val="red"/>
        </w:rPr>
        <w:t>Our results show digital colors are corrected more accurately for displays with limited color profiles</w:t>
      </w:r>
      <w:r w:rsidR="006F374F" w:rsidRPr="006F374F">
        <w:rPr>
          <w:highlight w:val="red"/>
        </w:rPr>
        <w:t xml:space="preserve"> using bin profile model</w:t>
      </w:r>
      <w:r w:rsidRPr="006F374F">
        <w:rPr>
          <w:highlight w:val="red"/>
        </w:rPr>
        <w:t>.</w:t>
      </w:r>
      <w:r w:rsidRPr="00B54382">
        <w:t xml:space="preserve"> Moreover, the </w:t>
      </w:r>
      <w:r w:rsidR="00316F80">
        <w:t xml:space="preserve">large set of digital colors is corrected </w:t>
      </w:r>
      <w:r w:rsidRPr="00B54382">
        <w:t xml:space="preserve">when the backgrounds </w:t>
      </w:r>
      <w:r w:rsidR="00316F80">
        <w:t xml:space="preserve">is of </w:t>
      </w:r>
      <w:r w:rsidR="00316F80" w:rsidRPr="00B54382">
        <w:t>low</w:t>
      </w:r>
      <w:r w:rsidRPr="00B54382">
        <w:t xml:space="preserve"> luminosity, </w:t>
      </w:r>
      <w:r w:rsidR="00316F80">
        <w:t xml:space="preserve">correction becomes </w:t>
      </w:r>
      <w:r w:rsidRPr="00B54382">
        <w:t xml:space="preserve">harder when the backgrounds </w:t>
      </w:r>
      <w:r w:rsidR="00316F80">
        <w:t xml:space="preserve">are of </w:t>
      </w:r>
      <w:r w:rsidRPr="00B54382">
        <w:t xml:space="preserve">high luminosity. For our display with the largest color profile, we show which sets of </w:t>
      </w:r>
      <w:r w:rsidR="00590AE6">
        <w:t xml:space="preserve">colors </w:t>
      </w:r>
      <w:r w:rsidR="00316F80">
        <w:t xml:space="preserve">have high </w:t>
      </w:r>
      <w:r w:rsidR="00590AE6">
        <w:t>correct</w:t>
      </w:r>
      <w:r w:rsidR="00316F80">
        <w:t>ion accuracy</w:t>
      </w:r>
      <w:r w:rsidR="00590AE6">
        <w:t>.</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r w:rsidRPr="006F374F">
        <w:t xml:space="preserve">Color blending is the phenomenon where two light source 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1E4C8E" w:rsidRPr="006F374F">
        <w:t>Figure 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1E4C8E" w:rsidRPr="005A75B6">
        <w:t xml:space="preserve">Figure </w:t>
      </w:r>
      <w:r w:rsidR="001E4C8E">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1E4C8E">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6"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6"/>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7"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7"/>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1E4C8E">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light background colors affect all other colors by pulling them towards white; while background colors of different hues pull all colors toward them. They defined the color blended and perceived by a user (CP) as a function of the light source (L1), the reflectance (RF) of background object (B), the light emitted by the display (L3), the interaction of both L1 and L3 in the display (ARD), and the human perception (HP). Equation 1 describes the interactions:</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see-through displays by means of color correction </w:t>
      </w:r>
      <w:r w:rsidRPr="00B54382">
        <w:fldChar w:fldCharType="begin"/>
      </w:r>
      <w:r w:rsidRPr="00B54382">
        <w:instrText xml:space="preserve"> REF _Ref354426135 \r \h  \* MERGEFORMAT </w:instrText>
      </w:r>
      <w:r w:rsidRPr="00B54382">
        <w:fldChar w:fldCharType="separate"/>
      </w:r>
      <w:r w:rsidR="001E4C8E">
        <w:t>[32]</w:t>
      </w:r>
      <w:r w:rsidRPr="00B54382">
        <w:fldChar w:fldCharType="end"/>
      </w:r>
      <w:r w:rsidRPr="00B54382">
        <w:t xml:space="preserve">: carefully selecting the color shown by the display so that the resulting blend comes close to the color originally intended. </w:t>
      </w:r>
      <w:r w:rsidR="006C6770" w:rsidRPr="006F374F">
        <w:t>Their solution is representative of the direct model where they ignore how a particular display renders the color and how the background is changed by the display medium.</w:t>
      </w:r>
      <w:r w:rsidR="006C6770">
        <w:t xml:space="preserve"> </w:t>
      </w:r>
    </w:p>
    <w:p w:rsidR="005A75B6" w:rsidRPr="002C335C"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w:t>
      </w:r>
      <w:proofErr w:type="gramStart"/>
      <w:r w:rsidRPr="002C335C">
        <w:t>unwrap</w:t>
      </w:r>
      <w:proofErr w:type="gramEnd"/>
      <w:r w:rsidRPr="002C335C">
        <w:t xml:space="preserve"> the interaction of colors on the display (ARD)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1E4C8E" w:rsidRPr="005A75B6">
        <w:t xml:space="preserve">Figure </w:t>
      </w:r>
      <w:r w:rsidR="001E4C8E">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w:t>
      </w:r>
      <w:r w:rsidRPr="002C335C">
        <w:lastRenderedPageBreak/>
        <w:t xml:space="preserve">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 xml:space="preserve">Key to this model is the characterization of the </w:t>
      </w:r>
      <w:proofErr w:type="spellStart"/>
      <w:r w:rsidRPr="002C335C">
        <w:t>fdDC</w:t>
      </w:r>
      <w:proofErr w:type="spellEnd"/>
      <w:r w:rsidRPr="002C335C">
        <w:t xml:space="preserve"> and </w:t>
      </w:r>
      <w:proofErr w:type="spellStart"/>
      <w:r w:rsidRPr="002C335C">
        <w:t>fdBC</w:t>
      </w:r>
      <w:proofErr w:type="spellEnd"/>
      <w:r w:rsidRPr="002C335C">
        <w:t xml:space="preserve"> distortion functions. The </w:t>
      </w:r>
      <w:proofErr w:type="spellStart"/>
      <w:r w:rsidRPr="002C335C">
        <w:t>fdDC</w:t>
      </w:r>
      <w:proofErr w:type="spellEnd"/>
      <w:r w:rsidRPr="002C335C">
        <w:t xml:space="preserve">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w:t>
      </w:r>
      <w:proofErr w:type="spellStart"/>
      <w:r w:rsidRPr="002C335C">
        <w:t>fdBC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1E4C8E">
        <w:t>[20]</w:t>
      </w:r>
      <w:r w:rsidRPr="002C335C">
        <w:fldChar w:fldCharType="end"/>
      </w:r>
      <w:r w:rsidRPr="002C335C">
        <w:t xml:space="preserve"> especially in outdoor environments. Field studies of AR applications highlight that such inability to clearly see the display worsen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 Strategies like these inspired researchers to investigate automatic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1E4C8E">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1E4C8E">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1E4C8E">
        <w:t>[31]</w:t>
      </w:r>
      <w:r w:rsidRPr="002C335C">
        <w:fldChar w:fldCharType="end"/>
      </w:r>
      <w:r w:rsidRPr="002C335C">
        <w:t xml:space="preserve"> taking into account restrictions like ordering of the components.</w:t>
      </w:r>
    </w:p>
    <w:p w:rsidR="006F374F" w:rsidRPr="002C335C" w:rsidRDefault="006F374F" w:rsidP="006F374F">
      <w:pPr>
        <w:spacing w:after="120"/>
      </w:pPr>
      <w:r w:rsidRPr="002C335C">
        <w:t xml:space="preserve">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In this approach a black/white depth mask of the scene is generated with the black pixels covering the area where digital content is not to mix with the background light. Therefore, digital colors projected on the black areas are seen in their original hue and lightness. Another </w:t>
      </w:r>
      <w:proofErr w:type="spellStart"/>
      <w:r w:rsidRPr="002C335C">
        <w:t>solu-tion</w:t>
      </w:r>
      <w:proofErr w:type="spellEnd"/>
      <w:r w:rsidRPr="002C335C">
        <w:t xml:space="preserve"> is to control the illumination of the physical objects in a way that areas behind digital content remain in the dark. Noda et al. explored this approach by constraining physical objects to a dark </w:t>
      </w:r>
      <w:r w:rsidRPr="002C335C">
        <w:lastRenderedPageBreak/>
        <w:t xml:space="preserve">room </w:t>
      </w:r>
      <w:r w:rsidRPr="002C335C">
        <w:fldChar w:fldCharType="begin"/>
      </w:r>
      <w:r w:rsidRPr="002C335C">
        <w:instrText xml:space="preserve"> REF _Ref354247285 \r \h </w:instrText>
      </w:r>
      <w:r>
        <w:instrText xml:space="preserve"> \* MERGEFORMAT </w:instrText>
      </w:r>
      <w:r w:rsidRPr="002C335C">
        <w:fldChar w:fldCharType="separate"/>
      </w:r>
      <w:r>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t>[3]</w:t>
      </w:r>
      <w:r w:rsidRPr="002C335C">
        <w:fldChar w:fldCharType="end"/>
      </w:r>
      <w:r w:rsidRPr="002C335C">
        <w:t xml:space="preserve">. Finally, occlusion support has also been achieved in spatial AR by placing the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t>[15]</w:t>
      </w:r>
      <w:r w:rsidRPr="002C335C">
        <w:fldChar w:fldCharType="end"/>
      </w:r>
      <w:r w:rsidRPr="002C335C">
        <w:t>.</w:t>
      </w:r>
    </w:p>
    <w:p w:rsidR="006F374F" w:rsidRDefault="006F374F" w:rsidP="006F374F">
      <w:pPr>
        <w:spacing w:after="120"/>
      </w:pPr>
      <w:r w:rsidRPr="002C335C">
        <w:t>Our approach differs from these kinds of solutions as we aim not to change the location of user interface elements and not to add new hardware components to the see-through display; rather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t>Color Correction Solutions</w:t>
      </w:r>
    </w:p>
    <w:p w:rsidR="006F374F" w:rsidRDefault="006F374F" w:rsidP="006F374F">
      <w:pPr>
        <w:spacing w:after="120"/>
      </w:pPr>
      <w:r w:rsidRPr="007B182B">
        <w:t xml:space="preserve">The field of projector-based spatial AR studied color correction as a way to enable projections on non-white or textured surfaces. </w:t>
      </w:r>
      <w:proofErr w:type="spellStart"/>
      <w:r w:rsidRPr="007B182B">
        <w:t>Nayar</w:t>
      </w:r>
      <w:proofErr w:type="spellEnd"/>
      <w:r w:rsidRPr="007B182B">
        <w:t xml:space="preserve"> et al. proposed a camera-based radiometric calibration model to compute the relation between the digital image and the projection on a textured surface </w:t>
      </w:r>
      <w:r w:rsidRPr="007B182B">
        <w:fldChar w:fldCharType="begin"/>
      </w:r>
      <w:r w:rsidRPr="007B182B">
        <w:instrText xml:space="preserve"> REF _Ref356405894 \r \h </w:instrText>
      </w:r>
      <w:r>
        <w:instrText xml:space="preserve"> \* MERGEFORMAT </w:instrText>
      </w:r>
      <w:r w:rsidRPr="007B182B">
        <w:fldChar w:fldCharType="separate"/>
      </w:r>
      <w:r>
        <w:t>[26]</w:t>
      </w:r>
      <w:r w:rsidRPr="007B182B">
        <w:fldChar w:fldCharType="end"/>
      </w:r>
      <w:r w:rsidRPr="007B182B">
        <w:t xml:space="preserve">. Their approach requires a calibration phase where known patterns are projected on the projection surface and the resulting blended images are processed to obtain compensation matrixes. </w:t>
      </w:r>
      <w:proofErr w:type="spellStart"/>
      <w:r w:rsidRPr="007B182B">
        <w:t>Bimber</w:t>
      </w:r>
      <w:proofErr w:type="spellEnd"/>
      <w:r w:rsidRPr="007B182B">
        <w:t xml:space="preserve"> et al. extended the range of projectable color by using a transparent film and multiple projectors taking into account the reflectance and absorption of the digital color by the projection surface </w:t>
      </w:r>
      <w:r w:rsidRPr="007B182B">
        <w:fldChar w:fldCharType="begin"/>
      </w:r>
      <w:r w:rsidRPr="007B182B">
        <w:instrText xml:space="preserve"> REF _Ref354426142 \r \h </w:instrText>
      </w:r>
      <w:r>
        <w:instrText xml:space="preserve"> \* MERGEFORMAT </w:instrText>
      </w:r>
      <w:r w:rsidRPr="007B182B">
        <w:fldChar w:fldCharType="separate"/>
      </w:r>
      <w:r>
        <w:t>[5]</w:t>
      </w:r>
      <w:r w:rsidRPr="007B182B">
        <w:fldChar w:fldCharType="end"/>
      </w:r>
      <w:r w:rsidRPr="007B182B">
        <w:t xml:space="preserve">. </w:t>
      </w:r>
      <w:proofErr w:type="spellStart"/>
      <w:r w:rsidRPr="007B182B">
        <w:t>Grossberg</w:t>
      </w:r>
      <w:proofErr w:type="spellEnd"/>
      <w:r w:rsidRPr="007B182B">
        <w:t xml:space="preserve"> et al. extended the radiometric model to include ambient light </w:t>
      </w:r>
      <w:r w:rsidRPr="007B182B">
        <w:fldChar w:fldCharType="begin"/>
      </w:r>
      <w:r w:rsidRPr="007B182B">
        <w:instrText xml:space="preserve"> REF _Ref356405953 \r \h </w:instrText>
      </w:r>
      <w:r>
        <w:instrText xml:space="preserve"> \* MERGEFORMAT </w:instrText>
      </w:r>
      <w:r w:rsidRPr="007B182B">
        <w:fldChar w:fldCharType="separate"/>
      </w:r>
      <w:r>
        <w:t>[11]</w:t>
      </w:r>
      <w:r w:rsidRPr="007B182B">
        <w:fldChar w:fldCharType="end"/>
      </w:r>
      <w:r w:rsidRPr="007B182B">
        <w:t xml:space="preserve">. While these works deals primarily in device dependent RGB space, others achieved higher correction accuracy by working on the device independent CIE XYZ color space </w:t>
      </w:r>
      <w:r w:rsidRPr="007B182B">
        <w:fldChar w:fldCharType="begin"/>
      </w:r>
      <w:r w:rsidRPr="007B182B">
        <w:instrText xml:space="preserve"> REF _Ref356753226 \r \h </w:instrText>
      </w:r>
      <w:r>
        <w:instrText xml:space="preserve"> \* MERGEFORMAT </w:instrText>
      </w:r>
      <w:r w:rsidRPr="007B182B">
        <w:fldChar w:fldCharType="separate"/>
      </w:r>
      <w:r>
        <w:t>8</w:t>
      </w:r>
      <w:r w:rsidRPr="007B182B">
        <w:fldChar w:fldCharType="end"/>
      </w:r>
      <w:r w:rsidRPr="007B182B">
        <w:fldChar w:fldCharType="begin"/>
      </w:r>
      <w:r w:rsidRPr="007B182B">
        <w:instrText xml:space="preserve"> REF _Ref356753729 \r \h </w:instrText>
      </w:r>
      <w:r>
        <w:instrText xml:space="preserve"> \* MERGEFORMAT </w:instrText>
      </w:r>
      <w:r w:rsidRPr="007B182B">
        <w:fldChar w:fldCharType="separate"/>
      </w:r>
      <w:r>
        <w:t>[24]</w:t>
      </w:r>
      <w:r w:rsidRPr="007B182B">
        <w:fldChar w:fldCharType="end"/>
      </w:r>
      <w:r w:rsidRPr="007B182B">
        <w:t xml:space="preserve">.  </w:t>
      </w:r>
      <w:r w:rsidRPr="006F374F">
        <w:t xml:space="preserve">Common to all of these approaches is the usage of a camera to capture the blended image and iterative color corrections configuring closed-loop system. </w:t>
      </w:r>
      <w:proofErr w:type="spellStart"/>
      <w:r w:rsidRPr="006F374F">
        <w:t>Weiland</w:t>
      </w:r>
      <w:proofErr w:type="spellEnd"/>
      <w:r w:rsidRPr="006F374F">
        <w:t xml:space="preserve"> et al. applied colorimetric compensation to see-through displays, and proposed a subtraction compensation model which is based on both color differences and the human eyes adaptive range </w:t>
      </w:r>
      <w:r w:rsidRPr="006F374F">
        <w:fldChar w:fldCharType="begin"/>
      </w:r>
      <w:r w:rsidRPr="006F374F">
        <w:instrText xml:space="preserve"> REF _Ref354426135 \r \h  \* MERGEFORMAT </w:instrText>
      </w:r>
      <w:r w:rsidRPr="006F374F">
        <w:fldChar w:fldCharType="separate"/>
      </w:r>
      <w:r w:rsidRPr="006F374F">
        <w:t>[32]</w:t>
      </w:r>
      <w:r w:rsidRPr="006F374F">
        <w:fldChar w:fldCharType="end"/>
      </w:r>
      <w:r w:rsidRPr="006F374F">
        <w:t xml:space="preserve">. Their system was based on </w:t>
      </w:r>
      <w:proofErr w:type="spellStart"/>
      <w:r w:rsidRPr="006F374F">
        <w:t>Bimber</w:t>
      </w:r>
      <w:proofErr w:type="spellEnd"/>
      <w:r w:rsidRPr="006F374F">
        <w:t xml:space="preserve"> et al </w:t>
      </w:r>
      <w:r w:rsidRPr="006F374F">
        <w:fldChar w:fldCharType="begin"/>
      </w:r>
      <w:r w:rsidRPr="006F374F">
        <w:instrText xml:space="preserve"> REF _Ref354426142 \r \h </w:instrText>
      </w:r>
      <w:r w:rsidRPr="006F374F">
        <w:instrText xml:space="preserve"> \* MERGEFORMAT </w:instrText>
      </w:r>
      <w:r w:rsidRPr="006F374F">
        <w:fldChar w:fldCharType="separate"/>
      </w:r>
      <w:r w:rsidRPr="006F374F">
        <w:t>[5]</w:t>
      </w:r>
      <w:r w:rsidRPr="006F374F">
        <w:fldChar w:fldCharType="end"/>
      </w:r>
      <w:r w:rsidRPr="006F374F">
        <w:t xml:space="preserve"> with camera on top of the HMD to capture the background. </w:t>
      </w:r>
      <w:proofErr w:type="spellStart"/>
      <w:r w:rsidRPr="006F374F">
        <w:t>Weiland</w:t>
      </w:r>
      <w:proofErr w:type="spellEnd"/>
      <w:r w:rsidRPr="006F374F">
        <w:t xml:space="preserve"> et al</w:t>
      </w:r>
      <w:r>
        <w:t>.</w:t>
      </w:r>
      <w:r w:rsidRPr="006F374F">
        <w:t xml:space="preserve"> method did not account for both the distortions talked about in this paper.</w:t>
      </w:r>
    </w:p>
    <w:p w:rsidR="000444D4" w:rsidRDefault="000444D4" w:rsidP="006F374F">
      <w:pPr>
        <w:spacing w:after="120"/>
      </w:pPr>
      <w:r w:rsidRPr="007B182B">
        <w:t>In this paper we continue the color correction line of work with see-through displays but propose the usage of open-loop systems. Our work walks away from color subtraction and focuses on the 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T-OLED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EXPREIMETAL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Pr="005A75B6">
        <w:t xml:space="preserve">Figure </w:t>
      </w:r>
      <w:r>
        <w:rPr>
          <w:noProof/>
        </w:rPr>
        <w:t>4</w:t>
      </w:r>
      <w:r w:rsidRPr="007B182B">
        <w:fldChar w:fldCharType="end"/>
      </w:r>
      <w:r w:rsidRPr="007B182B">
        <w:t>).</w:t>
      </w:r>
    </w:p>
    <w:p w:rsidR="000444D4" w:rsidRPr="007B182B"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t>[9]</w:t>
      </w:r>
      <w:r w:rsidRPr="007B182B">
        <w:fldChar w:fldCharType="end"/>
      </w:r>
      <w:r w:rsidRPr="007B182B">
        <w:t xml:space="preserve"> which prioritize the capacity to obtain background colors as seem in nature; our design prioritizes the capacity to automatically produce a wide variety of background colors. For our experiments we used background colors from the Macbeth color chart, as they mimic those colors of everyday natural objects </w:t>
      </w:r>
      <w:r w:rsidRPr="007B182B">
        <w:lastRenderedPageBreak/>
        <w:t xml:space="preserve">like skin color, foliage and flowers. </w:t>
      </w:r>
      <w:r w:rsidRPr="007B182B">
        <w:fldChar w:fldCharType="begin"/>
      </w:r>
      <w:r w:rsidRPr="007B182B">
        <w:instrText xml:space="preserve"> REF _Ref354256425 \h </w:instrText>
      </w:r>
      <w:r w:rsidRPr="007B182B">
        <w:fldChar w:fldCharType="separate"/>
      </w:r>
      <w:r w:rsidRPr="005A75B6">
        <w:t xml:space="preserve">Figure </w:t>
      </w:r>
      <w:r>
        <w:rPr>
          <w:noProof/>
        </w:rPr>
        <w:t>6</w:t>
      </w:r>
      <w:r w:rsidRPr="007B182B">
        <w:fldChar w:fldCharType="end"/>
      </w:r>
      <w:r w:rsidRPr="007B182B">
        <w:t xml:space="preserve">A shows the difference between the theoretical background colors and the ones produced and captured in our test-bed. </w:t>
      </w:r>
    </w:p>
    <w:p w:rsidR="00065FEA" w:rsidRDefault="000444D4" w:rsidP="005A75B6">
      <w:pPr>
        <w:spacing w:after="120"/>
      </w:pPr>
      <w:r>
        <w:rPr>
          <w:noProof/>
          <w:lang w:val="en-CA" w:eastAsia="en-CA"/>
        </w:rPr>
        <mc:AlternateContent>
          <mc:Choice Requires="wps">
            <w:drawing>
              <wp:anchor distT="0" distB="0" distL="114300" distR="114300" simplePos="0" relativeHeight="251666432" behindDoc="0" locked="0" layoutInCell="1" allowOverlap="1" wp14:anchorId="28E38B2D" wp14:editId="3C5F0C06">
                <wp:simplePos x="0" y="0"/>
                <wp:positionH relativeFrom="margin">
                  <wp:posOffset>3322955</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8"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8"/>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61.65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9"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9"/>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v:textbox>
                <w10:wrap type="square" anchorx="margin" anchory="margin"/>
              </v:shape>
            </w:pict>
          </mc:Fallback>
        </mc:AlternateContent>
      </w:r>
      <w:r w:rsidR="009A3E54" w:rsidRPr="007B182B">
        <w:rPr>
          <w:noProof/>
          <w:lang w:val="en-CA" w:eastAsia="en-CA"/>
        </w:rPr>
        <mc:AlternateContent>
          <mc:Choice Requires="wps">
            <w:drawing>
              <wp:anchor distT="0" distB="0" distL="114300" distR="114300" simplePos="0" relativeHeight="251673600" behindDoc="0" locked="0" layoutInCell="1" allowOverlap="1" wp14:anchorId="32527A74" wp14:editId="21308511">
                <wp:simplePos x="0" y="0"/>
                <wp:positionH relativeFrom="margin">
                  <wp:posOffset>-176530</wp:posOffset>
                </wp:positionH>
                <wp:positionV relativeFrom="margin">
                  <wp:posOffset>7493635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10" w:name="_Ref354424526"/>
                            <w:bookmarkStart w:id="11"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0"/>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0" type="#_x0000_t202" style="position:absolute;left:0;text-align:left;margin-left:-13.9pt;margin-top:590.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9uhwIAABk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" stroked="f">
                <v:textbox>
                  <w:txbxContent>
                    <w:p w:rsidR="007F62A9" w:rsidRPr="005A75B6" w:rsidRDefault="007F62A9"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12" w:name="_Ref354424526"/>
                      <w:bookmarkStart w:id="13"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2"/>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3"/>
                    </w:p>
                  </w:txbxContent>
                </v:textbox>
                <w10:wrap type="square" anchorx="margin" anchory="margin"/>
              </v:shape>
            </w:pict>
          </mc:Fallback>
        </mc:AlternateContent>
      </w:r>
      <w:r w:rsidR="005A75B6" w:rsidRPr="007B182B">
        <w:t xml:space="preserve">Our test-bed works with three optical see-through displays: two projector-based and one transparent OLED. The projector-based displays use a 3 mm transparent acrylic surface covered with a </w:t>
      </w:r>
      <w:proofErr w:type="spellStart"/>
      <w:r w:rsidR="005A75B6" w:rsidRPr="007B182B">
        <w:t>Lumisty</w:t>
      </w:r>
      <w:proofErr w:type="spellEnd"/>
      <w:r w:rsidR="005A75B6" w:rsidRPr="007B182B">
        <w:t xml:space="preserve"> MFY 2555 film and one of two projectors at 40°. The first projector is an Epson 1705 at 2200 lumens, hereafter called the p2200 display. The second projector is an Epson VS35ow at 3700 lumens, hereafter called the p3700 display. For the transparent OLED display we used a Lenovo S800 phone </w:t>
      </w:r>
      <w:r w:rsidR="005A75B6" w:rsidRPr="007B182B">
        <w:fldChar w:fldCharType="begin"/>
      </w:r>
      <w:r w:rsidR="005A75B6" w:rsidRPr="007B182B">
        <w:instrText xml:space="preserve"> REF _Ref354257597 \r \h </w:instrText>
      </w:r>
      <w:r w:rsidR="005A75B6" w:rsidRPr="007B182B">
        <w:fldChar w:fldCharType="separate"/>
      </w:r>
      <w:r w:rsidR="001E4C8E">
        <w:t>[12]</w:t>
      </w:r>
      <w:r w:rsidR="005A75B6" w:rsidRPr="007B182B">
        <w:fldChar w:fldCharType="end"/>
      </w:r>
      <w:r w:rsidR="005A75B6" w:rsidRPr="007B182B">
        <w:t xml:space="preserve"> which has a 240x320 transparent OLED display at 167 </w:t>
      </w:r>
      <w:proofErr w:type="spellStart"/>
      <w:r w:rsidR="005A75B6" w:rsidRPr="007B182B">
        <w:t>ppi</w:t>
      </w:r>
      <w:proofErr w:type="spellEnd"/>
      <w:r w:rsidR="005A75B6" w:rsidRPr="007B182B">
        <w:t xml:space="preserve">, hereafter called the T-OLED display. The T-OLED display is covered in acrylic and with a total 9 mm thickness. The test-bed holds the displays at 20 cm in front of the background LCD. </w:t>
      </w:r>
    </w:p>
    <w:p w:rsidR="005A75B6" w:rsidRPr="007B182B" w:rsidRDefault="005A75B6" w:rsidP="005A75B6">
      <w:pPr>
        <w:spacing w:after="120"/>
      </w:pPr>
      <w:r w:rsidRPr="007B182B">
        <w:t xml:space="preserve">To examine the background and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E82CA8" w:rsidP="00C47AAD">
      <w:pPr>
        <w:pStyle w:val="BodyTextIndent"/>
        <w:ind w:firstLine="0"/>
      </w:pPr>
      <w:r w:rsidRPr="007B182B">
        <w:rPr>
          <w:noProof/>
          <w:lang w:val="en-CA" w:eastAsia="en-CA"/>
        </w:rPr>
        <mc:AlternateContent>
          <mc:Choice Requires="wps">
            <w:drawing>
              <wp:anchor distT="0" distB="0" distL="114300" distR="114300" simplePos="0" relativeHeight="251668480" behindDoc="0" locked="0" layoutInCell="1" allowOverlap="1" wp14:anchorId="5A41A683" wp14:editId="239DDCC3">
                <wp:simplePos x="0" y="0"/>
                <wp:positionH relativeFrom="margin">
                  <wp:posOffset>-142875</wp:posOffset>
                </wp:positionH>
                <wp:positionV relativeFrom="margin">
                  <wp:posOffset>3680460</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proofErr w:type="gramStart"/>
                            <w:r w:rsidRPr="005A75B6">
                              <w:t>Table 1.White points for all three optical see-through Displays.</w:t>
                            </w:r>
                            <w:proofErr w:type="gramEnd"/>
                          </w:p>
                          <w:p w:rsidR="007F62A9" w:rsidRDefault="007F62A9" w:rsidP="005A75B6">
                            <w:pPr>
                              <w:pStyle w:val="Caption"/>
                              <w:jc w:val="left"/>
                            </w:pPr>
                          </w:p>
                          <w:p w:rsidR="007F62A9" w:rsidRPr="002C335C" w:rsidRDefault="007F62A9"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1.25pt;margin-top:289.8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RShg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proofErr w:type="gramStart"/>
                      <w:r w:rsidRPr="005A75B6">
                        <w:t>Table 1.White points for all three optical see-through Displays.</w:t>
                      </w:r>
                      <w:proofErr w:type="gramEnd"/>
                    </w:p>
                    <w:p w:rsidR="007F62A9" w:rsidRDefault="007F62A9" w:rsidP="005A75B6">
                      <w:pPr>
                        <w:pStyle w:val="Caption"/>
                        <w:jc w:val="left"/>
                      </w:pPr>
                    </w:p>
                    <w:p w:rsidR="007F62A9" w:rsidRPr="002C335C" w:rsidRDefault="007F62A9" w:rsidP="005A75B6"/>
                  </w:txbxContent>
                </v:textbox>
                <w10:wrap type="square" anchorx="margin" anchory="margin"/>
              </v:shape>
            </w:pict>
          </mc:Fallback>
        </mc:AlternateContent>
      </w:r>
      <w:r w:rsidR="005A75B6" w:rsidRPr="007B182B">
        <w:t xml:space="preserve">To collect data we used a Konica Minolta CS-200 luminance and color meter at a 0.2 degrees angle (standard observer angle). For both p2200 and p3700 displays we measured the XYZ white points of the </w:t>
      </w:r>
      <w:proofErr w:type="spellStart"/>
      <w:r w:rsidR="005A75B6" w:rsidRPr="007B182B">
        <w:t>Lumisty</w:t>
      </w:r>
      <w:proofErr w:type="spellEnd"/>
      <w:r w:rsidR="005A75B6"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 and at the center of the display. The colorimeter measures colors in the XYZ color space and we converted these values into a normalized LAB space using the appropriate white point for each case. After calibrating the background LCD to the D65 white point (measured at 0.9504, 1, 1.0888) we measured two combinations of the white points per display and recorded the average of 100 measures per 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5A75B6" w:rsidP="005A75B6">
      <w:pPr>
        <w:spacing w:after="120"/>
      </w:pPr>
      <w:r w:rsidRPr="007B182B">
        <w:t xml:space="preserve">All displays and colorimeter are connected to the same controlling computer and are kept from any outside light by an enclosure (represented in </w:t>
      </w:r>
      <w:r w:rsidRPr="007B182B">
        <w:fldChar w:fldCharType="begin"/>
      </w:r>
      <w:r w:rsidRPr="007B182B">
        <w:instrText xml:space="preserve"> REF _Ref354255494 \h </w:instrText>
      </w:r>
      <w:r w:rsidRPr="007B182B">
        <w:fldChar w:fldCharType="separate"/>
      </w:r>
      <w:r w:rsidR="001E4C8E" w:rsidRPr="005A75B6">
        <w:t xml:space="preserve">Figure </w:t>
      </w:r>
      <w:r w:rsidR="001E4C8E">
        <w:rPr>
          <w:noProof/>
        </w:rPr>
        <w:t>4</w:t>
      </w:r>
      <w:r w:rsidRPr="007B182B">
        <w:fldChar w:fldCharType="end"/>
      </w:r>
      <w:r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5A75B6" w:rsidP="005A75B6">
      <w:pPr>
        <w:pStyle w:val="BodyTextIndent"/>
        <w:spacing w:after="120"/>
        <w:ind w:firstLine="0"/>
      </w:pPr>
      <w:r>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t>f</w:t>
      </w:r>
      <w:r w:rsidRPr="007B182B">
        <w:t>dDC</w:t>
      </w:r>
      <w:proofErr w:type="spellEnd"/>
      <w:r>
        <w:t xml:space="preserve"> and </w:t>
      </w:r>
      <w:proofErr w:type="spellStart"/>
      <w:r>
        <w:t>f</w:t>
      </w:r>
      <w:r w:rsidRPr="007B182B">
        <w:t>dBC</w:t>
      </w:r>
      <w:proofErr w:type="spellEnd"/>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perceptually different bins (8376 bins). To create the bins we translate the RGB </w:t>
      </w:r>
      <w:proofErr w:type="spellStart"/>
      <w:r>
        <w:t>gammut</w:t>
      </w:r>
      <w:proofErr w:type="spellEnd"/>
      <w:r>
        <w:t xml:space="preserve"> into the CIE LAB color space, and divided it into </w:t>
      </w:r>
      <w:proofErr w:type="spellStart"/>
      <w:r>
        <w:t>into</w:t>
      </w:r>
      <w:proofErr w:type="spellEnd"/>
      <w:r>
        <w:t xml:space="preserve"> boxes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1E4C8E">
        <w:t>[13]</w:t>
      </w:r>
      <w:r>
        <w:fldChar w:fldCharType="end"/>
      </w:r>
      <w:r>
        <w:t xml:space="preserve"> which guarantees all colors inside the box are within one noticeable difference; i.e. they are perceived as the same color by a human observer </w:t>
      </w:r>
      <w:r>
        <w:fldChar w:fldCharType="begin"/>
      </w:r>
      <w:r>
        <w:instrText xml:space="preserve"> REF _Ref354331167 \r \h  \* MERGEFORMAT </w:instrText>
      </w:r>
      <w:r>
        <w:fldChar w:fldCharType="separate"/>
      </w:r>
      <w:r w:rsidR="001E4C8E">
        <w:t>[22]</w:t>
      </w:r>
      <w:r>
        <w:fldChar w:fldCharType="end"/>
      </w:r>
      <w:r>
        <w:t xml:space="preserv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A-B shows the </w:t>
      </w:r>
      <w:proofErr w:type="spellStart"/>
      <w:r>
        <w:t>sRGB</w:t>
      </w:r>
      <w:proofErr w:type="spellEnd"/>
      <w:r>
        <w:t xml:space="preserve"> gamut on the CIELAB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where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p2200 (D) and T-OLED </w:t>
      </w:r>
      <w:r>
        <w:lastRenderedPageBreak/>
        <w:t>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1E4C8E" w:rsidRPr="005A75B6">
        <w:t xml:space="preserve">Figure </w:t>
      </w:r>
      <w:r w:rsidR="001E4C8E">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4D29E2D5" wp14:editId="5AEFE00A">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7F62A9" w:rsidRDefault="007F62A9" w:rsidP="00EB07E0">
                            <w:pPr>
                              <w:pStyle w:val="Text"/>
                              <w:ind w:firstLine="0"/>
                            </w:pPr>
                            <w:proofErr w:type="spellStart"/>
                            <w:r>
                              <w:t>BP_</w:t>
                            </w:r>
                            <w:proofErr w:type="gramStart"/>
                            <w:r>
                              <w:t>prediction</w:t>
                            </w:r>
                            <w:proofErr w:type="spellEnd"/>
                            <w:r>
                              <w:t>(</w:t>
                            </w:r>
                            <w:proofErr w:type="gramEnd"/>
                            <w:r>
                              <w:t>display, foreground, background)</w:t>
                            </w:r>
                          </w:p>
                          <w:p w:rsidR="007F62A9" w:rsidRDefault="007F62A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Default="007F62A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F62A9" w:rsidRPr="002D4C93" w:rsidRDefault="007F62A9" w:rsidP="00EB07E0">
                            <w:pPr>
                              <w:pStyle w:val="Text"/>
                              <w:rPr>
                                <w:b/>
                              </w:rPr>
                            </w:pPr>
                            <w:proofErr w:type="gramStart"/>
                            <w:r w:rsidRPr="00FD4E75">
                              <w:rPr>
                                <w:b/>
                              </w:rPr>
                              <w:t>return</w:t>
                            </w:r>
                            <w:proofErr w:type="gramEnd"/>
                            <w:r>
                              <w:t xml:space="preserve"> prediction</w:t>
                            </w:r>
                          </w:p>
                          <w:p w:rsidR="007F62A9" w:rsidRPr="002D4C93" w:rsidRDefault="007F62A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F62A9" w:rsidRDefault="007F62A9"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7F62A9" w:rsidRDefault="007F62A9" w:rsidP="00EB07E0">
                      <w:pPr>
                        <w:pStyle w:val="Text"/>
                        <w:ind w:firstLine="0"/>
                      </w:pPr>
                      <w:proofErr w:type="spellStart"/>
                      <w:r>
                        <w:t>BP_</w:t>
                      </w:r>
                      <w:proofErr w:type="gramStart"/>
                      <w:r>
                        <w:t>prediction</w:t>
                      </w:r>
                      <w:proofErr w:type="spellEnd"/>
                      <w:r>
                        <w:t>(</w:t>
                      </w:r>
                      <w:proofErr w:type="gramEnd"/>
                      <w:r>
                        <w:t>display, foreground, background)</w:t>
                      </w:r>
                    </w:p>
                    <w:p w:rsidR="007F62A9" w:rsidRDefault="007F62A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Default="007F62A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F62A9" w:rsidRPr="002D4C93" w:rsidRDefault="007F62A9" w:rsidP="00EB07E0">
                      <w:pPr>
                        <w:pStyle w:val="Text"/>
                        <w:rPr>
                          <w:b/>
                        </w:rPr>
                      </w:pPr>
                      <w:proofErr w:type="gramStart"/>
                      <w:r w:rsidRPr="00FD4E75">
                        <w:rPr>
                          <w:b/>
                        </w:rPr>
                        <w:t>return</w:t>
                      </w:r>
                      <w:proofErr w:type="gramEnd"/>
                      <w:r>
                        <w:t xml:space="preserve"> prediction</w:t>
                      </w:r>
                    </w:p>
                    <w:p w:rsidR="007F62A9" w:rsidRPr="002D4C93" w:rsidRDefault="007F62A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F62A9" w:rsidRDefault="007F62A9" w:rsidP="00EB07E0">
                      <w:pPr>
                        <w:pStyle w:val="Text"/>
                        <w:ind w:firstLine="0"/>
                      </w:pPr>
                    </w:p>
                  </w:txbxContent>
                </v:textbox>
                <w10:anchorlock/>
              </v:shape>
            </w:pict>
          </mc:Fallback>
        </mc:AlternateContent>
      </w:r>
    </w:p>
    <w:p w:rsidR="005A75B6" w:rsidRDefault="005A75B6" w:rsidP="00E82CA8">
      <w:pPr>
        <w:pStyle w:val="Text"/>
        <w:spacing w:after="0"/>
        <w:ind w:firstLine="0"/>
      </w:pPr>
    </w:p>
    <w:p w:rsidR="00EA6C51" w:rsidRPr="00EA6C51" w:rsidRDefault="001E55BB" w:rsidP="000444D4">
      <w:pPr>
        <w:pStyle w:val="Text"/>
        <w:spacing w:after="0"/>
        <w:ind w:firstLine="0"/>
        <w:rPr>
          <w:b/>
          <w:vanish/>
          <w:kern w:val="28"/>
          <w:sz w:val="24"/>
        </w:rPr>
      </w:pPr>
      <w:r w:rsidRPr="007B182B">
        <w:rPr>
          <w:noProof/>
          <w:lang w:val="en-CA" w:eastAsia="en-CA"/>
        </w:rPr>
        <mc:AlternateContent>
          <mc:Choice Requires="wps">
            <w:drawing>
              <wp:anchor distT="0" distB="0" distL="114300" distR="114300" simplePos="0" relativeHeight="251661312" behindDoc="0" locked="0" layoutInCell="1" allowOverlap="1" wp14:anchorId="01842203" wp14:editId="45198822">
                <wp:simplePos x="0" y="0"/>
                <wp:positionH relativeFrom="margin">
                  <wp:posOffset>-222250</wp:posOffset>
                </wp:positionH>
                <wp:positionV relativeFrom="margin">
                  <wp:posOffset>6492875</wp:posOffset>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14" w:name="_Ref354256425"/>
                            <w:bookmarkStart w:id="15"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4"/>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5"/>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7.5pt;margin-top:511.25pt;width:514.6pt;height:18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yq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16" w:name="_Ref354256425"/>
                      <w:bookmarkStart w:id="17"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6"/>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7"/>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 and comparing it to the measured blend.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actual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1E4C8E">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1E4C8E">
        <w:t>[30]</w:t>
      </w:r>
      <w:r>
        <w:fldChar w:fldCharType="end"/>
      </w:r>
      <w:r>
        <w:t xml:space="preserve">, and XYZ Scaling </w:t>
      </w:r>
      <w:r>
        <w:fldChar w:fldCharType="begin"/>
      </w:r>
      <w:r>
        <w:instrText xml:space="preserve"> REF _Ref354499656 \r \h  \* MERGEFORMAT </w:instrText>
      </w:r>
      <w:r>
        <w:fldChar w:fldCharType="separate"/>
      </w:r>
      <w:r w:rsidR="001E4C8E">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 measuring the background color and characterizing the effect of the second distortion (</w:t>
      </w:r>
      <w:proofErr w:type="spellStart"/>
      <w:r>
        <w:t>f</w:t>
      </w:r>
      <w:r w:rsidRPr="007B182B">
        <w:t>dBC</w:t>
      </w:r>
      <w:proofErr w:type="spellEnd"/>
      <w:r>
        <w:t xml:space="preserve"> function) is out of the scope of this paper. We work under that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xml:space="preserve">. The background color is distorted is the system </w:t>
      </w:r>
      <w:r w:rsidRPr="007B182B">
        <w:lastRenderedPageBreak/>
        <w:t xml:space="preserve">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1E4C8E" w:rsidRPr="005A75B6">
        <w:t xml:space="preserve">Figure </w:t>
      </w:r>
      <w:r w:rsidR="001E4C8E">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1E4C8E">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the RGB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this is due to the display material absorbing some of the light from the background. Note the significant impact of the T-OLED display on all axes.</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5A75B6" w:rsidP="005A75B6">
      <w:pPr>
        <w:pStyle w:val="BodyTextIndent"/>
        <w:spacing w:after="120"/>
        <w:ind w:firstLine="0"/>
      </w:pPr>
      <w:r>
        <w:t>In order to access the prediction accuracy of the BP model and compare with the other models (CM and CATs) under the two background configurations (</w:t>
      </w:r>
      <w:r w:rsidRPr="007B182B">
        <w:t>pure</w:t>
      </w:r>
      <w:r>
        <w:t xml:space="preserve"> and </w:t>
      </w:r>
      <w:r w:rsidRPr="007B182B">
        <w:t>distorted</w:t>
      </w:r>
      <w:r>
        <w:t xml:space="preserve">), we collected a large set of actual color blends. We used the 23 </w:t>
      </w:r>
      <w:proofErr w:type="spellStart"/>
      <w:r>
        <w:t>ColorChecker</w:t>
      </w:r>
      <w:proofErr w:type="spellEnd"/>
      <w:r>
        <w:t xml:space="preserve"> colors for backgrounds and 838 random foreground colors (10% of the size of the bin). We measured the resulting blending for each of our three displays capturing a total of 23×838 = 19.274 measurements per display and 19.274×3 = 57.822 measurements in total. We converted the blending measurements into CIE LAB using the white points from table 1. At the same time we predicted the resulting color blend according to the algorithms in listings 1-3 for each combination of prediction model (5), background configuration (2) and display (3). We obtained 5×2 = 10 predictions per blending, 5×2×23×838 = 192.740 predictions per display, to a total of 192.740×3 = 570.822. We computed the accuracy of the predictions by calculating the Euclidian distance in CIA LAB color space between each prediction and the actual measurement.</w:t>
      </w:r>
    </w:p>
    <w:p w:rsidR="000444D4" w:rsidRPr="002D4C93" w:rsidRDefault="000444D4" w:rsidP="000444D4">
      <w:pPr>
        <w:pStyle w:val="Heading2"/>
        <w:numPr>
          <w:ilvl w:val="1"/>
          <w:numId w:val="16"/>
        </w:numPr>
        <w:tabs>
          <w:tab w:val="clear" w:pos="576"/>
        </w:tabs>
        <w:spacing w:before="0"/>
        <w:ind w:left="0" w:firstLine="0"/>
      </w:pPr>
      <w:r w:rsidRPr="002D4C93">
        <w:t>Results</w:t>
      </w:r>
    </w:p>
    <w:p w:rsidR="005A75B6" w:rsidRPr="0052353F" w:rsidRDefault="000444D4" w:rsidP="000444D4">
      <w:r w:rsidRPr="006668E4">
        <w:t>Given the wealth of data we collected we first introduce different visualizations we use</w:t>
      </w:r>
      <w:r>
        <w:t xml:space="preserve"> for our data analysis. </w:t>
      </w:r>
      <w:r>
        <w:fldChar w:fldCharType="begin"/>
      </w:r>
      <w:r>
        <w:instrText xml:space="preserve"> REF _Ref354510847 \h  \* MERGEFORMAT </w:instrText>
      </w:r>
      <w:r>
        <w:fldChar w:fldCharType="separate"/>
      </w:r>
      <w:r w:rsidRPr="005A75B6">
        <w:t xml:space="preserve">Figure </w:t>
      </w:r>
      <w:r>
        <w:t>9</w:t>
      </w:r>
      <w:r>
        <w:fldChar w:fldCharType="end"/>
      </w:r>
      <w:r w:rsidRPr="006668E4">
        <w:t xml:space="preserve"> shows the prediction results for a random sample set on the foliage background color, on the p3700 display, with the </w:t>
      </w:r>
      <w:r w:rsidRPr="00B37E14">
        <w:t xml:space="preserve">pure </w:t>
      </w:r>
      <w:r w:rsidRPr="006668E4">
        <w:t xml:space="preserve">background configuration, </w:t>
      </w:r>
      <w:r>
        <w:t xml:space="preserve">using the direct model. </w:t>
      </w:r>
      <w:r>
        <w:fldChar w:fldCharType="begin"/>
      </w:r>
      <w:r>
        <w:instrText xml:space="preserve"> REF _Ref354510847 \h  \* MERGEFORMAT </w:instrText>
      </w:r>
      <w:r>
        <w:fldChar w:fldCharType="separate"/>
      </w:r>
      <w:r w:rsidRPr="005A75B6">
        <w:t xml:space="preserve">Figure </w:t>
      </w:r>
      <w:r>
        <w:t>9</w:t>
      </w:r>
      <w:r>
        <w:fldChar w:fldCharType="end"/>
      </w:r>
      <w:r w:rsidRPr="006668E4">
        <w:t xml:space="preserve">A shows the prediction accuracy as a 3D shape in LAB space with more accurate predictions in </w:t>
      </w:r>
      <w:r>
        <w:t xml:space="preserve">dark red </w:t>
      </w:r>
      <w:r w:rsidRPr="006668E4">
        <w:t xml:space="preserve">and less accurate ones in </w:t>
      </w:r>
      <w:r>
        <w:t xml:space="preserve">light </w:t>
      </w:r>
      <w:r>
        <w:lastRenderedPageBreak/>
        <w:t>yellow</w:t>
      </w:r>
      <w:r w:rsidRPr="006668E4">
        <w:t>; the location of the points corresponds to the profile of the display.</w:t>
      </w:r>
      <w:r w:rsidRPr="00B37E14">
        <w:rPr>
          <w:noProof/>
          <w:lang w:val="en-CA" w:eastAsia="en-CA"/>
        </w:rPr>
        <mc:AlternateContent>
          <mc:Choice Requires="wps">
            <w:drawing>
              <wp:anchor distT="0" distB="0" distL="114300" distR="114300" simplePos="0" relativeHeight="251662336" behindDoc="0" locked="0" layoutInCell="1" allowOverlap="1" wp14:anchorId="47A726E8" wp14:editId="728C6CB8">
                <wp:simplePos x="0" y="0"/>
                <wp:positionH relativeFrom="margin">
                  <wp:posOffset>-217805</wp:posOffset>
                </wp:positionH>
                <wp:positionV relativeFrom="margin">
                  <wp:posOffset>5960110</wp:posOffset>
                </wp:positionV>
                <wp:extent cx="6794500" cy="2497455"/>
                <wp:effectExtent l="0" t="0" r="635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49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18"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18"/>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left:0;text-align:left;margin-left:-17.15pt;margin-top:469.3pt;width:535pt;height:19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19"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19"/>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7F62A9" w:rsidRPr="005A75B6" w:rsidRDefault="007F62A9" w:rsidP="005A75B6">
                      <w:pPr>
                        <w:jc w:val="center"/>
                        <w:rPr>
                          <w:b/>
                        </w:rPr>
                      </w:pPr>
                    </w:p>
                  </w:txbxContent>
                </v:textbox>
                <w10:wrap type="square" anchorx="margin" anchory="margin"/>
              </v:shape>
            </w:pict>
          </mc:Fallback>
        </mc:AlternateContent>
      </w:r>
      <w:r w:rsidR="005A75B6" w:rsidRPr="006668E4">
        <w:t xml:space="preserve">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presents different colors that differ from the first one linearly and the magnitude of this difference in Euclidian distances and JNDs. For example, the best prediction in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t xml:space="preserve"> </w:t>
      </w:r>
      <w:r w:rsidR="005A75B6" w:rsidRPr="006668E4">
        <w:t xml:space="preserve">is at an </w:t>
      </w:r>
      <w:proofErr w:type="spellStart"/>
      <w:r w:rsidR="005A75B6" w:rsidRPr="006668E4">
        <w:t>Euclician</w:t>
      </w:r>
      <w:proofErr w:type="spellEnd"/>
      <w:r w:rsidR="005A75B6" w:rsidRPr="006668E4">
        <w:t xml:space="preserve">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while the worst prediction is at an </w:t>
      </w:r>
      <w:proofErr w:type="spellStart"/>
      <w:r w:rsidR="005A75B6" w:rsidRPr="006668E4">
        <w:t>Euclician</w:t>
      </w:r>
      <w:proofErr w:type="spellEnd"/>
      <w:r w:rsidR="005A75B6" w:rsidRPr="006668E4">
        <w:t xml:space="preserve">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t xml:space="preserve"> </w:t>
      </w:r>
      <w:r w:rsidR="005A75B6" w:rsidRPr="006668E4">
        <w:t>(i.e. the estimation was that much off).</w:t>
      </w:r>
      <w:r w:rsidR="005A75B6">
        <w:t xml:space="preserve"> </w:t>
      </w:r>
    </w:p>
    <w:p w:rsidR="005A75B6" w:rsidRDefault="000444D4"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5408" behindDoc="0" locked="0" layoutInCell="1" allowOverlap="1" wp14:anchorId="03F84809" wp14:editId="66F0247C">
                <wp:simplePos x="0" y="0"/>
                <wp:positionH relativeFrom="margin">
                  <wp:posOffset>-635</wp:posOffset>
                </wp:positionH>
                <wp:positionV relativeFrom="margin">
                  <wp:posOffset>28575</wp:posOffset>
                </wp:positionV>
                <wp:extent cx="3061970" cy="3115310"/>
                <wp:effectExtent l="0" t="0" r="5080" b="889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1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74FA337" wp14:editId="25356932">
                                  <wp:extent cx="2838893" cy="5209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20"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20"/>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7F62A9" w:rsidRPr="005A75B6" w:rsidRDefault="007F62A9" w:rsidP="005A75B6">
                            <w:pPr>
                              <w:pStyle w:val="Caption"/>
                              <w:jc w:val="left"/>
                            </w:pPr>
                            <w:proofErr w:type="gramStart"/>
                            <w:r w:rsidRPr="005A75B6">
                              <w:t>configurations</w:t>
                            </w:r>
                            <w:proofErr w:type="gramEnd"/>
                            <w:r w:rsidRPr="005A75B6">
                              <w:t>.</w:t>
                            </w:r>
                          </w:p>
                          <w:p w:rsidR="007F62A9" w:rsidRPr="005A75B6" w:rsidRDefault="007F62A9" w:rsidP="00035DD1">
                            <w:pPr>
                              <w:keepNext/>
                              <w:jc w:val="left"/>
                              <w:rPr>
                                <w:b/>
                              </w:rPr>
                            </w:pPr>
                            <w:r w:rsidRPr="005A75B6">
                              <w:rPr>
                                <w:b/>
                                <w:noProof/>
                                <w:lang w:val="en-CA" w:eastAsia="en-CA"/>
                              </w:rPr>
                              <w:drawing>
                                <wp:inline distT="0" distB="0" distL="0" distR="0" wp14:anchorId="0D117271" wp14:editId="71601344">
                                  <wp:extent cx="2355662" cy="120876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21"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21"/>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7F62A9" w:rsidRPr="005A75B6" w:rsidRDefault="007F62A9"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5" type="#_x0000_t202" style="position:absolute;left:0;text-align:left;margin-left:-.05pt;margin-top:2.25pt;width:241.1pt;height:24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" stroked="f">
                <v:textbox>
                  <w:txbxContent>
                    <w:p w:rsidR="007F62A9" w:rsidRPr="005A75B6" w:rsidRDefault="007F62A9" w:rsidP="005A75B6">
                      <w:pPr>
                        <w:keepNext/>
                        <w:rPr>
                          <w:b/>
                        </w:rPr>
                      </w:pPr>
                      <w:r w:rsidRPr="005A75B6">
                        <w:rPr>
                          <w:b/>
                          <w:noProof/>
                          <w:lang w:val="en-CA" w:eastAsia="en-CA"/>
                        </w:rPr>
                        <w:drawing>
                          <wp:inline distT="0" distB="0" distL="0" distR="0" wp14:anchorId="574FA337" wp14:editId="25356932">
                            <wp:extent cx="2838893" cy="5209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22"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22"/>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7F62A9" w:rsidRPr="005A75B6" w:rsidRDefault="007F62A9" w:rsidP="005A75B6">
                      <w:pPr>
                        <w:pStyle w:val="Caption"/>
                        <w:jc w:val="left"/>
                      </w:pPr>
                      <w:proofErr w:type="gramStart"/>
                      <w:r w:rsidRPr="005A75B6">
                        <w:t>configurations</w:t>
                      </w:r>
                      <w:proofErr w:type="gramEnd"/>
                      <w:r w:rsidRPr="005A75B6">
                        <w:t>.</w:t>
                      </w:r>
                    </w:p>
                    <w:p w:rsidR="007F62A9" w:rsidRPr="005A75B6" w:rsidRDefault="007F62A9" w:rsidP="00035DD1">
                      <w:pPr>
                        <w:keepNext/>
                        <w:jc w:val="left"/>
                        <w:rPr>
                          <w:b/>
                        </w:rPr>
                      </w:pPr>
                      <w:r w:rsidRPr="005A75B6">
                        <w:rPr>
                          <w:b/>
                          <w:noProof/>
                          <w:lang w:val="en-CA" w:eastAsia="en-CA"/>
                        </w:rPr>
                        <w:drawing>
                          <wp:inline distT="0" distB="0" distL="0" distR="0" wp14:anchorId="0D117271" wp14:editId="71601344">
                            <wp:extent cx="2355662" cy="120876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23"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23"/>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7F62A9" w:rsidRPr="005A75B6" w:rsidRDefault="007F62A9" w:rsidP="005A75B6">
                      <w:pPr>
                        <w:rPr>
                          <w:b/>
                        </w:rPr>
                      </w:pPr>
                    </w:p>
                  </w:txbxContent>
                </v:textbox>
                <w10:wrap type="square" anchorx="margin" anchory="margin"/>
              </v:shape>
            </w:pict>
          </mc:Fallback>
        </mc:AlternateContent>
      </w:r>
      <w:r w:rsidR="005A75B6">
        <w:fldChar w:fldCharType="begin"/>
      </w:r>
      <w:r w:rsidR="005A75B6">
        <w:instrText xml:space="preserve"> REF _Ref354513153 \h  \* MERGEFORMAT </w:instrText>
      </w:r>
      <w:r w:rsidR="005A75B6">
        <w:fldChar w:fldCharType="separate"/>
      </w:r>
      <w:r w:rsidR="001E4C8E" w:rsidRPr="005A75B6">
        <w:t xml:space="preserve">Figure </w:t>
      </w:r>
      <w:r w:rsidR="001E4C8E">
        <w:t>10</w:t>
      </w:r>
      <w:r w:rsidR="005A75B6">
        <w:fldChar w:fldCharType="end"/>
      </w:r>
      <w:r w:rsidR="005A75B6">
        <w:t xml:space="preserve"> summarizes the results for our prediction study using vertical histograms. A visual inspection of the results shows that </w:t>
      </w:r>
      <w:r w:rsidR="005A75B6">
        <w:lastRenderedPageBreak/>
        <w:t xml:space="preserve">for all conditions </w:t>
      </w:r>
      <w:r w:rsidR="005A75B6" w:rsidRPr="006668E4">
        <w:t>the</w:t>
      </w:r>
      <w:r w:rsidR="005A75B6">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5A75B6">
      <w:pPr>
        <w:pStyle w:val="BodyTextIndent"/>
        <w:spacing w:after="120"/>
        <w:ind w:firstLine="0"/>
      </w:pPr>
      <w:r>
        <w:fldChar w:fldCharType="begin"/>
      </w:r>
      <w:r>
        <w:instrText xml:space="preserve"> REF _Ref356826724 \h  \* MERGEFORMAT </w:instrText>
      </w:r>
      <w:r>
        <w:fldChar w:fldCharType="separate"/>
      </w:r>
      <w:r w:rsidR="001E4C8E" w:rsidRPr="001E4C8E">
        <w:t>Figure 8</w:t>
      </w:r>
      <w:r>
        <w:fldChar w:fldCharType="end"/>
      </w:r>
      <w:r>
        <w:t xml:space="preserve"> gives a quantitative view of the results. We used the </w:t>
      </w:r>
      <w:proofErr w:type="spellStart"/>
      <w:r>
        <w:t>univariate</w:t>
      </w:r>
      <w:proofErr w:type="spellEnd"/>
      <w:r>
        <w:t xml:space="preserve"> ANOVA test and the </w:t>
      </w:r>
      <w:proofErr w:type="spellStart"/>
      <w:r>
        <w:t>Bonferroni</w:t>
      </w:r>
      <w:proofErr w:type="spellEnd"/>
      <w:r>
        <w:t xml:space="preserve"> correction for post-hoc pair-wise tests for our analysis. The ANOVA looked into the accuracy differences between </w:t>
      </w:r>
      <w:r w:rsidRPr="00B37E14">
        <w:t>prediction model</w:t>
      </w:r>
      <w:r>
        <w:t xml:space="preserve">, </w:t>
      </w:r>
      <w:r w:rsidRPr="00B37E14">
        <w:t>background configuration</w:t>
      </w:r>
      <w:r>
        <w:t xml:space="preserve"> and </w:t>
      </w:r>
      <w:r w:rsidRPr="00B37E14">
        <w:t>display type</w:t>
      </w:r>
      <w:r>
        <w:t xml:space="preserve">. Results showed a main effect of </w:t>
      </w:r>
      <w:r w:rsidRPr="00B37E14">
        <w:t>prediction model</w:t>
      </w:r>
      <w:r>
        <w:t xml:space="preserve">, </w:t>
      </w:r>
      <w:r w:rsidRPr="00B37E14">
        <w:t>background configuration</w:t>
      </w:r>
      <w:r>
        <w:t xml:space="preserve"> and </w:t>
      </w:r>
      <w:r w:rsidRPr="00B37E14">
        <w:t>display type</w:t>
      </w:r>
      <w:r>
        <w:t xml:space="preserve"> (all p &lt; 0.001) on prediction accuracy with F</w:t>
      </w:r>
      <w:r w:rsidRPr="00B37E14">
        <w:t>1</w:t>
      </w:r>
      <w:r>
        <w:t xml:space="preserve"> = 100012.5, F</w:t>
      </w:r>
      <w:r w:rsidRPr="00B37E14">
        <w:t>1</w:t>
      </w:r>
      <w:r>
        <w:t xml:space="preserve"> = 20526.2, and F</w:t>
      </w:r>
      <w:r w:rsidRPr="00B37E14">
        <w:t>2</w:t>
      </w:r>
      <w:r>
        <w:t xml:space="preserve"> = 38956.5 respectively. There were significant interaction effects for </w:t>
      </w:r>
      <w:r w:rsidRPr="00B37E14">
        <w:t xml:space="preserve">background configuration </w:t>
      </w:r>
      <w:r>
        <w:t xml:space="preserve">× </w:t>
      </w:r>
      <w:r w:rsidRPr="00B37E14">
        <w:t xml:space="preserve">prediction model </w:t>
      </w:r>
      <w:r>
        <w:t>(F</w:t>
      </w:r>
      <w:r w:rsidRPr="00B37E14">
        <w:t>1</w:t>
      </w:r>
      <w:r>
        <w:t xml:space="preserve"> = 8388.9, p &lt; 0.001), </w:t>
      </w:r>
      <w:r w:rsidRPr="00B37E14">
        <w:t xml:space="preserve">background configuration </w:t>
      </w:r>
      <w:r>
        <w:t xml:space="preserve">× </w:t>
      </w:r>
      <w:r w:rsidRPr="00B37E14">
        <w:t>display type</w:t>
      </w:r>
      <w:r>
        <w:t xml:space="preserve"> (F</w:t>
      </w:r>
      <w:r w:rsidRPr="00B37E14">
        <w:t>2</w:t>
      </w:r>
      <w:r>
        <w:t xml:space="preserve"> = 2217.7, p &lt; 0.001), </w:t>
      </w:r>
      <w:r w:rsidRPr="00B37E14">
        <w:t>prediction model</w:t>
      </w:r>
      <w:r>
        <w:t xml:space="preserve"> × </w:t>
      </w:r>
      <w:r w:rsidRPr="00B37E14">
        <w:t>display type</w:t>
      </w:r>
      <w:r>
        <w:t xml:space="preserve"> (F</w:t>
      </w:r>
      <w:r w:rsidRPr="00B37E14">
        <w:t>2</w:t>
      </w:r>
      <w:r>
        <w:t xml:space="preserve"> = 2762.06, p &lt; 0.001), and </w:t>
      </w:r>
      <w:r w:rsidRPr="00B37E14">
        <w:t>prediction model</w:t>
      </w:r>
      <w:r>
        <w:t xml:space="preserve"> × </w:t>
      </w:r>
      <w:r w:rsidRPr="00B37E14">
        <w:t>background configuration</w:t>
      </w:r>
      <w:r>
        <w:t xml:space="preserve"> × </w:t>
      </w:r>
      <w:r w:rsidRPr="00B37E14">
        <w:t xml:space="preserve">display type </w:t>
      </w:r>
      <w:r>
        <w:t>(F</w:t>
      </w:r>
      <w:r w:rsidRPr="00B37E14">
        <w:t>5</w:t>
      </w:r>
      <w:r>
        <w:t xml:space="preserve"> = 1947.8, p &lt; 0.001). Post-hoc pair wise comparisons of </w:t>
      </w:r>
      <w:r w:rsidRPr="00B37E14">
        <w:t>display type</w:t>
      </w:r>
      <w:r>
        <w:t xml:space="preserve"> yielded significant differences between all pairs at p &lt; 0.001.</w:t>
      </w:r>
    </w:p>
    <w:p w:rsidR="00AB6595"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even if subtler,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r w:rsidR="00014407" w:rsidRPr="00014407">
        <w:t xml:space="preserve"> </w:t>
      </w:r>
      <w:r w:rsidR="00014407">
        <w:t>Overall, results show the binned-profile model consistently outperforms the other prediction models we tested across all 23 background colors.</w:t>
      </w:r>
    </w:p>
    <w:p w:rsidR="005A75B6" w:rsidRDefault="005A75B6" w:rsidP="005A75B6">
      <w:pPr>
        <w:pStyle w:val="BodyTextIndent"/>
        <w:spacing w:after="120"/>
        <w:ind w:firstLine="0"/>
      </w:pPr>
      <w:r>
        <w:t xml:space="preserve"> Moreover, this high accuracy exists for both the </w:t>
      </w:r>
      <w:r w:rsidRPr="00B37E14">
        <w:t>pure</w:t>
      </w:r>
      <w:r>
        <w:t xml:space="preserve"> and </w:t>
      </w:r>
      <w:r w:rsidRPr="00B37E14">
        <w:t>distorted</w:t>
      </w:r>
      <w:r>
        <w:t xml:space="preserve"> background configurations. Our results stress out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prediction </w:t>
      </w:r>
      <w:r>
        <w:lastRenderedPageBreak/>
        <w:t>accuracy</w:t>
      </w:r>
      <w:r w:rsidRPr="007114F3">
        <w:t>, reducing the error by</w:t>
      </w:r>
      <w:r>
        <w:t xml:space="preserve"> more than</w:t>
      </w:r>
      <w:r w:rsidRPr="007114F3">
        <w:t xml:space="preserve"> half</w:t>
      </w:r>
      <w:r>
        <w:t xml:space="preserve"> in all displays. For the p3700 display prediction accuracy of the BP model with the </w:t>
      </w:r>
      <w:r w:rsidRPr="00B37E14">
        <w:t xml:space="preserve">distorted </w:t>
      </w:r>
      <w:r>
        <w:t>background condition was of 2.77 or about 1 just noticeable difference – a very accurate result.</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B21881"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on the color originally desired by the designer. In this section we propose an open-loop color correction approach for optical see-through displays based on the BP model as explored in section 5. </w:t>
      </w:r>
      <w:r w:rsidR="00035DD1">
        <w:t xml:space="preserve">When correcting a color for a given background, the system predicts how each color of the display profile blends with such background, finding a color which prediction </w:t>
      </w:r>
      <w:proofErr w:type="gramStart"/>
      <w:r w:rsidR="00035DD1">
        <w:t>comes</w:t>
      </w:r>
      <w:proofErr w:type="gramEnd"/>
      <w:r w:rsidR="00035DD1">
        <w:t xml:space="preserve"> the closest to the originally intended color. This algorithm is described in Listing 4. First, the foreground color (</w:t>
      </w:r>
      <w:r w:rsidR="00035DD1" w:rsidRPr="00B37E14">
        <w:t>foreground</w:t>
      </w:r>
      <w:r w:rsidR="00035DD1">
        <w:t xml:space="preserve"> - the RGB color the system wants to paint on the screen) is mapped to the closest of the binned RGB colors (</w:t>
      </w:r>
      <w:proofErr w:type="spellStart"/>
      <w:r w:rsidR="00035DD1" w:rsidRPr="00B37E14">
        <w:t>binned_foreground</w:t>
      </w:r>
      <w:proofErr w:type="spellEnd"/>
      <w:r w:rsidR="00035DD1">
        <w:t xml:space="preserve"> - see </w:t>
      </w:r>
      <w:r w:rsidR="00035DD1">
        <w:fldChar w:fldCharType="begin"/>
      </w:r>
      <w:r w:rsidR="00035DD1">
        <w:instrText xml:space="preserve"> REF _Ref354424526 \h  \* MERGEFORMAT </w:instrText>
      </w:r>
      <w:r w:rsidR="00035DD1">
        <w:fldChar w:fldCharType="separate"/>
      </w:r>
      <w:r w:rsidR="001E4C8E" w:rsidRPr="005A75B6">
        <w:t xml:space="preserve">Figure </w:t>
      </w:r>
      <w:r w:rsidR="001E4C8E">
        <w:t>5</w:t>
      </w:r>
      <w:r w:rsidR="00035DD1">
        <w:fldChar w:fldCharType="end"/>
      </w:r>
      <w:r w:rsidR="00035DD1">
        <w:t>B). Second, based on the display profile, the binned color is mapped to its actual representation (</w:t>
      </w:r>
      <w:proofErr w:type="spellStart"/>
      <w:r w:rsidR="00035DD1" w:rsidRPr="00B37E14">
        <w:t>display_foreground</w:t>
      </w:r>
      <w:proofErr w:type="spellEnd"/>
      <w:r w:rsidR="00035DD1">
        <w:t xml:space="preserve"> - the way such binned color is actually shown by the display). Third, for each color on the display profile, the system predicts </w:t>
      </w:r>
      <w:proofErr w:type="gramStart"/>
      <w:r w:rsidR="00035DD1">
        <w:t>its</w:t>
      </w:r>
      <w:proofErr w:type="gramEnd"/>
      <w:r w:rsidR="00035DD1">
        <w:t xml:space="preserve"> blending with the background (</w:t>
      </w:r>
      <w:r w:rsidR="00035DD1" w:rsidRPr="00B37E14">
        <w:t>prediction</w:t>
      </w:r>
      <w:r w:rsidR="00035DD1">
        <w:t>) and measures the distance between the prediction and the display color (</w:t>
      </w:r>
      <w:proofErr w:type="spellStart"/>
      <w:r w:rsidR="00035DD1" w:rsidRPr="00B37E14">
        <w:t>tmp_accuracy</w:t>
      </w:r>
      <w:proofErr w:type="spellEnd"/>
      <w:r w:rsidR="00035DD1">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232F1307" wp14:editId="5FF9B04F">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7F62A9" w:rsidRDefault="007F62A9" w:rsidP="00B21881">
                            <w:pPr>
                              <w:pStyle w:val="Text"/>
                              <w:ind w:firstLine="0"/>
                            </w:pPr>
                            <w:proofErr w:type="spellStart"/>
                            <w:r>
                              <w:t>BP_</w:t>
                            </w:r>
                            <w:proofErr w:type="gramStart"/>
                            <w:r>
                              <w:t>preservation</w:t>
                            </w:r>
                            <w:proofErr w:type="spellEnd"/>
                            <w:r>
                              <w:t>(</w:t>
                            </w:r>
                            <w:proofErr w:type="gramEnd"/>
                            <w:r>
                              <w:t>display, foreground, background)</w:t>
                            </w:r>
                          </w:p>
                          <w:p w:rsidR="007F62A9" w:rsidRDefault="007F62A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Pr="009F4BAE" w:rsidRDefault="007F62A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B21881">
                            <w:pPr>
                              <w:pStyle w:val="Text"/>
                            </w:pPr>
                            <w:proofErr w:type="gramStart"/>
                            <w:r>
                              <w:t>accuracy</w:t>
                            </w:r>
                            <w:proofErr w:type="gramEnd"/>
                            <w:r>
                              <w:t xml:space="preserve"> = INFINITY </w:t>
                            </w:r>
                          </w:p>
                          <w:p w:rsidR="007F62A9" w:rsidRDefault="007F62A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F62A9" w:rsidRDefault="007F62A9" w:rsidP="00B21881">
                            <w:pPr>
                              <w:pStyle w:val="Text"/>
                              <w:ind w:left="170"/>
                            </w:pPr>
                            <w:proofErr w:type="gramStart"/>
                            <w:r>
                              <w:t>prediction</w:t>
                            </w:r>
                            <w:proofErr w:type="gramEnd"/>
                            <w:r>
                              <w:t xml:space="preserve"> = </w:t>
                            </w:r>
                            <w:proofErr w:type="spellStart"/>
                            <w:r>
                              <w:t>addXYZ</w:t>
                            </w:r>
                            <w:proofErr w:type="spellEnd"/>
                            <w:r>
                              <w:t>(color, background)</w:t>
                            </w:r>
                          </w:p>
                          <w:p w:rsidR="007F62A9" w:rsidRDefault="007F62A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F62A9" w:rsidRDefault="007F62A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F62A9" w:rsidRDefault="007F62A9" w:rsidP="00B21881">
                            <w:pPr>
                              <w:pStyle w:val="Text"/>
                              <w:ind w:left="340"/>
                            </w:pPr>
                            <w:proofErr w:type="gramStart"/>
                            <w:r>
                              <w:t>accuracy</w:t>
                            </w:r>
                            <w:proofErr w:type="gramEnd"/>
                            <w:r>
                              <w:t xml:space="preserve"> = </w:t>
                            </w:r>
                            <w:proofErr w:type="spellStart"/>
                            <w:r>
                              <w:t>tmp_accuracy</w:t>
                            </w:r>
                            <w:proofErr w:type="spellEnd"/>
                          </w:p>
                          <w:p w:rsidR="007F62A9" w:rsidRDefault="007F62A9" w:rsidP="00B21881">
                            <w:pPr>
                              <w:pStyle w:val="Text"/>
                              <w:ind w:left="340"/>
                            </w:pPr>
                            <w:proofErr w:type="spellStart"/>
                            <w:r>
                              <w:t>color_to_show</w:t>
                            </w:r>
                            <w:proofErr w:type="spellEnd"/>
                            <w:r>
                              <w:t xml:space="preserve"> = color</w:t>
                            </w:r>
                          </w:p>
                          <w:p w:rsidR="007F62A9" w:rsidRDefault="007F62A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F62A9" w:rsidRPr="009F4BAE" w:rsidRDefault="007F62A9" w:rsidP="00B21881">
                            <w:pPr>
                              <w:pStyle w:val="Text"/>
                            </w:pPr>
                            <w:proofErr w:type="gramStart"/>
                            <w:r w:rsidRPr="009F4BAE">
                              <w:rPr>
                                <w:b/>
                              </w:rPr>
                              <w:t>return</w:t>
                            </w:r>
                            <w:proofErr w:type="gramEnd"/>
                            <w:r>
                              <w:t xml:space="preserve"> </w:t>
                            </w:r>
                            <w:proofErr w:type="spellStart"/>
                            <w:r>
                              <w:t>corrected_color</w:t>
                            </w:r>
                            <w:proofErr w:type="spellEnd"/>
                          </w:p>
                          <w:p w:rsidR="007F62A9" w:rsidRPr="002D4C93" w:rsidRDefault="007F62A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6"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A&#10;5v58TwIAAOIEAAAOAAAAAAAAAAAAAAAAAC4CAABkcnMvZTJvRG9jLnhtbFBLAQItABQABgAIAAAA&#10;IQASBSa32wAAAAUBAAAPAAAAAAAAAAAAAAAAAKkEAABkcnMvZG93bnJldi54bWxQSwUGAAAAAAQA&#10;BADzAAAAsQUAAAAA&#10;" fillcolor="#f2f2f2" strokecolor="#d9d9d9">
                <v:textbox>
                  <w:txbxContent>
                    <w:p w:rsidR="007F62A9" w:rsidRDefault="007F62A9" w:rsidP="00B21881">
                      <w:pPr>
                        <w:pStyle w:val="Text"/>
                        <w:ind w:firstLine="0"/>
                      </w:pPr>
                      <w:proofErr w:type="spellStart"/>
                      <w:r>
                        <w:t>BP_</w:t>
                      </w:r>
                      <w:proofErr w:type="gramStart"/>
                      <w:r>
                        <w:t>preservation</w:t>
                      </w:r>
                      <w:proofErr w:type="spellEnd"/>
                      <w:r>
                        <w:t>(</w:t>
                      </w:r>
                      <w:proofErr w:type="gramEnd"/>
                      <w:r>
                        <w:t>display, foreground, background)</w:t>
                      </w:r>
                    </w:p>
                    <w:p w:rsidR="007F62A9" w:rsidRDefault="007F62A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Pr="009F4BAE" w:rsidRDefault="007F62A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B21881">
                      <w:pPr>
                        <w:pStyle w:val="Text"/>
                      </w:pPr>
                      <w:proofErr w:type="gramStart"/>
                      <w:r>
                        <w:t>accuracy</w:t>
                      </w:r>
                      <w:proofErr w:type="gramEnd"/>
                      <w:r>
                        <w:t xml:space="preserve"> = INFINITY </w:t>
                      </w:r>
                    </w:p>
                    <w:p w:rsidR="007F62A9" w:rsidRDefault="007F62A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F62A9" w:rsidRDefault="007F62A9" w:rsidP="00B21881">
                      <w:pPr>
                        <w:pStyle w:val="Text"/>
                        <w:ind w:left="170"/>
                      </w:pPr>
                      <w:proofErr w:type="gramStart"/>
                      <w:r>
                        <w:t>prediction</w:t>
                      </w:r>
                      <w:proofErr w:type="gramEnd"/>
                      <w:r>
                        <w:t xml:space="preserve"> = </w:t>
                      </w:r>
                      <w:proofErr w:type="spellStart"/>
                      <w:r>
                        <w:t>addXYZ</w:t>
                      </w:r>
                      <w:proofErr w:type="spellEnd"/>
                      <w:r>
                        <w:t>(color, background)</w:t>
                      </w:r>
                    </w:p>
                    <w:p w:rsidR="007F62A9" w:rsidRDefault="007F62A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F62A9" w:rsidRDefault="007F62A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F62A9" w:rsidRDefault="007F62A9" w:rsidP="00B21881">
                      <w:pPr>
                        <w:pStyle w:val="Text"/>
                        <w:ind w:left="340"/>
                      </w:pPr>
                      <w:proofErr w:type="gramStart"/>
                      <w:r>
                        <w:t>accuracy</w:t>
                      </w:r>
                      <w:proofErr w:type="gramEnd"/>
                      <w:r>
                        <w:t xml:space="preserve"> = </w:t>
                      </w:r>
                      <w:proofErr w:type="spellStart"/>
                      <w:r>
                        <w:t>tmp_accuracy</w:t>
                      </w:r>
                      <w:proofErr w:type="spellEnd"/>
                    </w:p>
                    <w:p w:rsidR="007F62A9" w:rsidRDefault="007F62A9" w:rsidP="00B21881">
                      <w:pPr>
                        <w:pStyle w:val="Text"/>
                        <w:ind w:left="340"/>
                      </w:pPr>
                      <w:proofErr w:type="spellStart"/>
                      <w:r>
                        <w:t>color_to_show</w:t>
                      </w:r>
                      <w:proofErr w:type="spellEnd"/>
                      <w:r>
                        <w:t xml:space="preserve"> = color</w:t>
                      </w:r>
                    </w:p>
                    <w:p w:rsidR="007F62A9" w:rsidRDefault="007F62A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F62A9" w:rsidRPr="009F4BAE" w:rsidRDefault="007F62A9" w:rsidP="00B21881">
                      <w:pPr>
                        <w:pStyle w:val="Text"/>
                      </w:pPr>
                      <w:proofErr w:type="gramStart"/>
                      <w:r w:rsidRPr="009F4BAE">
                        <w:rPr>
                          <w:b/>
                        </w:rPr>
                        <w:t>return</w:t>
                      </w:r>
                      <w:proofErr w:type="gramEnd"/>
                      <w:r>
                        <w:t xml:space="preserve"> </w:t>
                      </w:r>
                      <w:proofErr w:type="spellStart"/>
                      <w:r>
                        <w:t>corrected_color</w:t>
                      </w:r>
                      <w:proofErr w:type="spellEnd"/>
                    </w:p>
                    <w:p w:rsidR="007F62A9" w:rsidRPr="002D4C93" w:rsidRDefault="007F62A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0444D4" w:rsidRDefault="00E21181" w:rsidP="000444D4">
      <w:pPr>
        <w:pStyle w:val="BodyTextIndent"/>
        <w:spacing w:after="120"/>
        <w:ind w:firstLine="0"/>
        <w:rPr>
          <w:noProof/>
          <w:lang w:val="en-CA" w:eastAsia="en-CA"/>
        </w:rPr>
      </w:pPr>
      <w:r w:rsidRPr="00B37E14">
        <w:rPr>
          <w:noProof/>
          <w:lang w:val="en-CA" w:eastAsia="en-CA"/>
        </w:rPr>
        <mc:AlternateContent>
          <mc:Choice Requires="wps">
            <w:drawing>
              <wp:anchor distT="0" distB="0" distL="114300" distR="114300" simplePos="0" relativeHeight="251664384" behindDoc="0" locked="0" layoutInCell="1" allowOverlap="1" wp14:anchorId="1C9A1B87" wp14:editId="5F1EC097">
                <wp:simplePos x="0" y="0"/>
                <wp:positionH relativeFrom="margin">
                  <wp:posOffset>-56515</wp:posOffset>
                </wp:positionH>
                <wp:positionV relativeFrom="margin">
                  <wp:posOffset>3402965</wp:posOffset>
                </wp:positionV>
                <wp:extent cx="3129280" cy="2268855"/>
                <wp:effectExtent l="0" t="0" r="0" b="1270"/>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B21881" w:rsidRDefault="007F62A9" w:rsidP="00B21881">
                            <w:pPr>
                              <w:keepNext/>
                              <w:rPr>
                                <w:b/>
                              </w:rPr>
                            </w:pPr>
                            <w:r w:rsidRPr="00B21881">
                              <w:rPr>
                                <w:b/>
                                <w:noProof/>
                                <w:lang w:val="en-CA" w:eastAsia="en-CA"/>
                              </w:rPr>
                              <w:drawing>
                                <wp:inline distT="0" distB="0" distL="0" distR="0" wp14:anchorId="118F6A82" wp14:editId="45F5C2FC">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24"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24"/>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7" type="#_x0000_t202" style="position:absolute;left:0;text-align:left;margin-left:-4.45pt;margin-top:267.9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9Bhg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" stroked="f">
                <v:textbox style="mso-fit-shape-to-text:t">
                  <w:txbxContent>
                    <w:p w:rsidR="007F62A9" w:rsidRPr="00B21881" w:rsidRDefault="007F62A9" w:rsidP="00B21881">
                      <w:pPr>
                        <w:keepNext/>
                        <w:rPr>
                          <w:b/>
                        </w:rPr>
                      </w:pPr>
                      <w:r w:rsidRPr="00B21881">
                        <w:rPr>
                          <w:b/>
                          <w:noProof/>
                          <w:lang w:val="en-CA" w:eastAsia="en-CA"/>
                        </w:rPr>
                        <w:drawing>
                          <wp:inline distT="0" distB="0" distL="0" distR="0" wp14:anchorId="118F6A82" wp14:editId="45F5C2FC">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25"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25"/>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 xml:space="preserve"> The system selects the display color with the highest accuracy (</w:t>
      </w:r>
      <w:proofErr w:type="spellStart"/>
      <w:r w:rsidR="005A75B6" w:rsidRPr="00B37E14">
        <w:t>color_to_show</w:t>
      </w:r>
      <w:proofErr w:type="spellEnd"/>
      <w:r w:rsidR="005A75B6">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w:t>
      </w:r>
      <w:r w:rsidR="000444D4">
        <w:lastRenderedPageBreak/>
        <w:t>subtraction (</w:t>
      </w:r>
      <w:proofErr w:type="spellStart"/>
      <w:r w:rsidR="000444D4">
        <w:t>corrected_color</w:t>
      </w:r>
      <w:proofErr w:type="spellEnd"/>
      <w:r w:rsidR="000444D4">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B34208" w:rsidRPr="000444D4" w:rsidRDefault="005A75B6" w:rsidP="005A75B6">
      <w:pPr>
        <w:pStyle w:val="BodyTextIndent"/>
        <w:spacing w:after="120"/>
        <w:ind w:firstLine="0"/>
      </w:pPr>
      <w:proofErr w:type="gramStart"/>
      <w:r>
        <w:t>that</w:t>
      </w:r>
      <w:proofErr w:type="gramEnd"/>
      <w:r>
        <w:t xml:space="preserve"> produces it via a reverse lookup on the display profile (</w:t>
      </w:r>
      <w:proofErr w:type="spellStart"/>
      <w:r w:rsidRPr="00B37E14">
        <w:t>corrected_color</w:t>
      </w:r>
      <w:proofErr w:type="spellEnd"/>
      <w:r>
        <w:t>). Finally the display shows the corrected color.</w:t>
      </w:r>
      <w:r w:rsidR="00B34208" w:rsidRPr="00B34208">
        <w:rPr>
          <w:noProof/>
          <w:lang w:val="en-CA" w:eastAsia="en-CA"/>
        </w:rPr>
        <w:t xml:space="preserve"> </w:t>
      </w:r>
    </w:p>
    <w:p w:rsidR="00E21181" w:rsidRDefault="00B34208" w:rsidP="005A75B6">
      <w:pPr>
        <w:pStyle w:val="BodyTextIndent"/>
        <w:spacing w:after="120"/>
        <w:ind w:firstLine="0"/>
      </w:pPr>
      <w:r>
        <w:rPr>
          <w:noProof/>
          <w:lang w:val="en-CA" w:eastAsia="en-CA"/>
        </w:rPr>
        <mc:AlternateContent>
          <mc:Choice Requires="wps">
            <w:drawing>
              <wp:inline distT="0" distB="0" distL="0" distR="0" wp14:anchorId="3E9F3FD7" wp14:editId="7E60FE88">
                <wp:extent cx="3049270" cy="3665551"/>
                <wp:effectExtent l="0" t="0" r="0" b="0"/>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6655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26"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26"/>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27"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27"/>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inline>
            </w:drawing>
          </mc:Choice>
          <mc:Fallback>
            <w:pict>
              <v:shape id="Text Box 58" o:spid="_x0000_s1038" type="#_x0000_t202" style="width:240.1pt;height:28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" stroked="f">
                <v:textbo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28"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28"/>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29"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29"/>
                      <w:r w:rsidRPr="005A75B6">
                        <w:t>.</w:t>
                      </w:r>
                      <w:proofErr w:type="gramEnd"/>
                      <w:r w:rsidRPr="005A75B6">
                        <w:t xml:space="preserve"> Low and High intensity background groups.</w:t>
                      </w:r>
                    </w:p>
                  </w:txbxContent>
                </v:textbox>
                <w10:anchorlock/>
              </v:shape>
            </w:pict>
          </mc:Fallback>
        </mc:AlternateContent>
      </w:r>
    </w:p>
    <w:p w:rsidR="00E21181" w:rsidRDefault="00E21181" w:rsidP="005A75B6">
      <w:pPr>
        <w:pStyle w:val="BodyTextIndent"/>
        <w:spacing w:after="120"/>
        <w:ind w:firstLine="0"/>
        <w:rPr>
          <w:noProof/>
          <w:lang w:val="en-CA" w:eastAsia="en-CA"/>
        </w:rPr>
      </w:pPr>
      <w:r w:rsidRPr="00E2118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 4600 measures per background. We collected data on all three displays, for a total of 23×200×3=13800 measurements.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1E4C8E" w:rsidRPr="005A75B6">
        <w:t xml:space="preserve">Figure </w:t>
      </w:r>
      <w:r w:rsidR="001E4C8E">
        <w:t>5</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bookmarkStart w:id="30" w:name="_GoBack"/>
      <w:bookmarkEnd w:id="30"/>
    </w:p>
    <w:p w:rsidR="00402D4F" w:rsidRDefault="00B21881" w:rsidP="001E55BB">
      <w:pPr>
        <w:pStyle w:val="BodyTextIndent"/>
        <w:spacing w:after="120"/>
        <w:ind w:firstLine="0"/>
      </w:pPr>
      <w:r w:rsidRPr="00B37E14">
        <w:rPr>
          <w:noProof/>
          <w:lang w:val="en-CA" w:eastAsia="en-CA"/>
        </w:rPr>
        <w:lastRenderedPageBreak/>
        <mc:AlternateContent>
          <mc:Choice Requires="wps">
            <w:drawing>
              <wp:anchor distT="0" distB="0" distL="114300" distR="114300" simplePos="0" relativeHeight="251669504" behindDoc="0" locked="0" layoutInCell="1" allowOverlap="1" wp14:anchorId="6A11A908" wp14:editId="428E7B09">
                <wp:simplePos x="0" y="0"/>
                <wp:positionH relativeFrom="margin">
                  <wp:posOffset>3343910</wp:posOffset>
                </wp:positionH>
                <wp:positionV relativeFrom="margin">
                  <wp:posOffset>26035</wp:posOffset>
                </wp:positionV>
                <wp:extent cx="3205480" cy="350837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508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0E728C2A" wp14:editId="5B77E107">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9">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31"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1"/>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left:0;text-align:left;margin-left:263.3pt;margin-top:2.05pt;width:252.4pt;height:276.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" stroked="f">
                <v:textbox>
                  <w:txbxContent>
                    <w:p w:rsidR="007F62A9" w:rsidRPr="005A75B6" w:rsidRDefault="007F62A9" w:rsidP="005A75B6">
                      <w:pPr>
                        <w:keepNext/>
                        <w:rPr>
                          <w:b/>
                        </w:rPr>
                      </w:pPr>
                      <w:r w:rsidRPr="005A75B6">
                        <w:rPr>
                          <w:b/>
                          <w:noProof/>
                          <w:lang w:val="en-CA" w:eastAsia="en-CA"/>
                        </w:rPr>
                        <w:drawing>
                          <wp:inline distT="0" distB="0" distL="0" distR="0" wp14:anchorId="0E728C2A" wp14:editId="5B77E107">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9">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32"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2"/>
                      <w:r w:rsidRPr="005A75B6">
                        <w:t>.</w:t>
                      </w:r>
                      <w:proofErr w:type="gramEnd"/>
                      <w:r w:rsidRPr="005A75B6">
                        <w:t xml:space="preserve"> Correction results overview for the three displays.</w:t>
                      </w:r>
                    </w:p>
                  </w:txbxContent>
                </v:textbox>
                <w10:wrap type="square" anchorx="margin" anchory="margin"/>
              </v:shape>
            </w:pict>
          </mc:Fallback>
        </mc:AlternateContent>
      </w:r>
      <w:r w:rsidR="00065FEA">
        <w:fldChar w:fldCharType="begin"/>
      </w:r>
      <w:r w:rsidR="00065FEA">
        <w:instrText xml:space="preserve"> REF _Ref356491753 \h  \* MERGEFORMAT </w:instrText>
      </w:r>
      <w:r w:rsidR="00065FEA">
        <w:fldChar w:fldCharType="separate"/>
      </w:r>
      <w:r w:rsidR="001E4C8E" w:rsidRPr="00EB07E0">
        <w:t xml:space="preserve">Figure </w:t>
      </w:r>
      <w:r w:rsidR="001E4C8E">
        <w:t>11</w:t>
      </w:r>
      <w:r w:rsidR="00065FEA">
        <w:fldChar w:fldCharType="end"/>
      </w:r>
      <w:r w:rsidR="00065FEA">
        <w:t xml:space="preserve"> shows (left) the dark and light neutrals, and (right) the chromatic groups in the color circle. Note that each foreground might belong to more than one group. Similarly, we divided the </w:t>
      </w:r>
      <w:proofErr w:type="spellStart"/>
      <w:r w:rsidR="00065FEA">
        <w:t>ColorCheck</w:t>
      </w:r>
      <w:proofErr w:type="spellEnd"/>
      <w:r w:rsidR="00065FEA">
        <w:t xml:space="preserve"> backgrounds into </w:t>
      </w:r>
      <w:r w:rsidR="00065FEA" w:rsidRPr="00B37E14">
        <w:t>high intensity</w:t>
      </w:r>
      <w:r w:rsidR="00065FEA">
        <w:t xml:space="preserve"> resembling daylight conditions like white and yellows, and </w:t>
      </w:r>
      <w:r w:rsidR="00065FEA" w:rsidRPr="00B37E14">
        <w:t>low intensity</w:t>
      </w:r>
      <w:r w:rsidR="00065FEA">
        <w:t xml:space="preserve"> resembling night conditions like black and blue. </w:t>
      </w:r>
      <w:r w:rsidR="00065FEA">
        <w:fldChar w:fldCharType="begin"/>
      </w:r>
      <w:r w:rsidR="00065FEA">
        <w:instrText xml:space="preserve"> REF _Ref356498443 \h  \* MERGEFORMAT </w:instrText>
      </w:r>
      <w:r w:rsidR="00065FEA">
        <w:fldChar w:fldCharType="separate"/>
      </w:r>
      <w:r w:rsidR="001E4C8E" w:rsidRPr="005A75B6">
        <w:t xml:space="preserve">Figure </w:t>
      </w:r>
      <w:r w:rsidR="001E4C8E">
        <w:t>12</w:t>
      </w:r>
      <w:r w:rsidR="00065FEA">
        <w:fldChar w:fldCharType="end"/>
      </w:r>
      <w:r w:rsidR="00065FEA">
        <w:t xml:space="preserve"> shows the background color groups we created</w:t>
      </w:r>
      <w:r w:rsidR="001E55BB">
        <w:t>.</w:t>
      </w:r>
    </w:p>
    <w:p w:rsidR="005A75B6" w:rsidRPr="002D4C93" w:rsidRDefault="005A75B6" w:rsidP="00EB07E0">
      <w:pPr>
        <w:pStyle w:val="Heading2"/>
      </w:pPr>
      <w:r w:rsidRPr="002D4C93">
        <w:t>Results</w:t>
      </w:r>
    </w:p>
    <w:p w:rsidR="001E55BB" w:rsidRDefault="00035DD1" w:rsidP="001E55BB">
      <w:pPr>
        <w:pStyle w:val="BodyTextIndent"/>
        <w:ind w:firstLine="0"/>
      </w:pPr>
      <w:r w:rsidRPr="00B37E14">
        <w:rPr>
          <w:noProof/>
          <w:lang w:val="en-CA" w:eastAsia="en-CA"/>
        </w:rPr>
        <mc:AlternateContent>
          <mc:Choice Requires="wps">
            <w:drawing>
              <wp:anchor distT="0" distB="0" distL="114300" distR="114300" simplePos="0" relativeHeight="251670528" behindDoc="0" locked="0" layoutInCell="1" allowOverlap="1" wp14:anchorId="6F12EE05" wp14:editId="44422948">
                <wp:simplePos x="0" y="0"/>
                <wp:positionH relativeFrom="margin">
                  <wp:posOffset>-238760</wp:posOffset>
                </wp:positionH>
                <wp:positionV relativeFrom="margin">
                  <wp:posOffset>6456045</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0876312E" wp14:editId="39497945">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33"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33"/>
                            <w:r w:rsidRPr="005A75B6">
                              <w:t>.</w:t>
                            </w:r>
                            <w:proofErr w:type="gramEnd"/>
                            <w:r w:rsidRPr="005A75B6">
                              <w:t xml:space="preserve"> Correction results for the p3700 display of the groups of foreground colors according to high and low inte</w:t>
                            </w:r>
                            <w:r>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0" type="#_x0000_t202" style="position:absolute;left:0;text-align:left;margin-left:-18.8pt;margin-top:508.35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" stroked="f">
                <v:textbox>
                  <w:txbxContent>
                    <w:p w:rsidR="007F62A9" w:rsidRPr="005A75B6" w:rsidRDefault="007F62A9" w:rsidP="005A75B6">
                      <w:pPr>
                        <w:keepNext/>
                        <w:rPr>
                          <w:b/>
                        </w:rPr>
                      </w:pPr>
                      <w:r w:rsidRPr="005A75B6">
                        <w:rPr>
                          <w:b/>
                          <w:noProof/>
                          <w:lang w:val="en-CA" w:eastAsia="en-CA"/>
                        </w:rPr>
                        <w:drawing>
                          <wp:inline distT="0" distB="0" distL="0" distR="0" wp14:anchorId="0876312E" wp14:editId="39497945">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34"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34"/>
                      <w:r w:rsidRPr="005A75B6">
                        <w:t>.</w:t>
                      </w:r>
                      <w:proofErr w:type="gramEnd"/>
                      <w:r w:rsidRPr="005A75B6">
                        <w:t xml:space="preserve"> Correction results for the p3700 display of the groups of foreground colors according to high and low inte</w:t>
                      </w:r>
                      <w:r>
                        <w:t>nsity b</w:t>
                      </w:r>
                      <w:r w:rsidRPr="005A75B6">
                        <w:t>ackgrounds.</w:t>
                      </w:r>
                    </w:p>
                  </w:txbxContent>
                </v:textbox>
                <w10:wrap type="square" anchorx="margin" anchory="margin"/>
              </v:shape>
            </w:pict>
          </mc:Fallback>
        </mc:AlternateContent>
      </w:r>
      <w:r w:rsidR="005A75B6">
        <w:t>For analyzing the correction results we used the vertical histograms together with a color</w:t>
      </w:r>
      <w:r w:rsidR="005A75B6" w:rsidRPr="0093312B">
        <w:t xml:space="preserve"> </w:t>
      </w:r>
      <w:r w:rsidR="005A75B6">
        <w:t xml:space="preserve">heat-map (see </w:t>
      </w:r>
      <w:r w:rsidR="005A75B6">
        <w:fldChar w:fldCharType="begin"/>
      </w:r>
      <w:r w:rsidR="005A75B6">
        <w:instrText xml:space="preserve"> REF _Ref356563281 \h  \* MERGEFORMAT </w:instrText>
      </w:r>
      <w:r w:rsidR="005A75B6">
        <w:fldChar w:fldCharType="separate"/>
      </w:r>
      <w:r w:rsidR="001E4C8E" w:rsidRPr="005A75B6">
        <w:t xml:space="preserve">Figure </w:t>
      </w:r>
      <w:r w:rsidR="001E4C8E">
        <w:t>13</w:t>
      </w:r>
      <w:r w:rsidR="005A75B6">
        <w:fldChar w:fldCharType="end"/>
      </w:r>
      <w:r w:rsidR="005A75B6">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rsidR="005A75B6">
        <w:fldChar w:fldCharType="begin"/>
      </w:r>
      <w:r w:rsidR="005A75B6">
        <w:instrText xml:space="preserve"> REF _Ref356563281 \h  \* MERGEFORMAT </w:instrText>
      </w:r>
      <w:r w:rsidR="005A75B6">
        <w:fldChar w:fldCharType="separate"/>
      </w:r>
      <w:r w:rsidR="001E4C8E" w:rsidRPr="005A75B6">
        <w:t xml:space="preserve">Figure </w:t>
      </w:r>
      <w:r w:rsidR="001E4C8E">
        <w:t>13</w:t>
      </w:r>
      <w:r w:rsidR="005A75B6">
        <w:fldChar w:fldCharType="end"/>
      </w:r>
      <w:r w:rsidR="005A75B6">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they can render (concentrated in a small volume in the LAB color space) and therefore the distance between the measured correction and the target color will always be small. Conversely, corrections are less accurate for the p3700 display;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rsidR="005A75B6">
        <w:t>colors located in the central region of the gamut.</w:t>
      </w:r>
    </w:p>
    <w:p w:rsidR="00E80215" w:rsidRDefault="00E80215" w:rsidP="001E55BB">
      <w:pPr>
        <w:pStyle w:val="BodyTextIndent"/>
        <w:ind w:firstLine="0"/>
      </w:pPr>
    </w:p>
    <w:p w:rsidR="001E55BB" w:rsidRDefault="005A75B6" w:rsidP="001E55BB">
      <w:pPr>
        <w:pStyle w:val="BodyTextIndent"/>
        <w:ind w:firstLine="0"/>
      </w:pPr>
      <w:r>
        <w:fldChar w:fldCharType="begin"/>
      </w:r>
      <w:r>
        <w:instrText xml:space="preserve"> REF _Ref356765176 \h  \* MERGEFORMAT </w:instrText>
      </w:r>
      <w:r>
        <w:fldChar w:fldCharType="separate"/>
      </w:r>
      <w:r w:rsidR="001E4C8E" w:rsidRPr="005A75B6">
        <w:t xml:space="preserve">Figure </w:t>
      </w:r>
      <w:r w:rsidR="001E4C8E">
        <w:t>14</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 MERGEFORMAT </w:instrText>
      </w:r>
      <w:r>
        <w:fldChar w:fldCharType="separate"/>
      </w:r>
      <w:r w:rsidR="001E4C8E" w:rsidRPr="005A75B6">
        <w:t xml:space="preserve">Figure </w:t>
      </w:r>
      <w:r w:rsidR="001E4C8E">
        <w:t>14</w:t>
      </w:r>
      <w:r>
        <w:fldChar w:fldCharType="end"/>
      </w:r>
      <w:r>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AB6595" w:rsidRDefault="00AB6595" w:rsidP="001E55BB">
      <w:pPr>
        <w:pStyle w:val="BodyTextIndent"/>
        <w:ind w:firstLine="0"/>
      </w:pPr>
    </w:p>
    <w:p w:rsidR="001E55BB" w:rsidRDefault="00AB6595" w:rsidP="001E55BB">
      <w:pPr>
        <w:pStyle w:val="BodyTextIndent"/>
        <w:ind w:firstLine="0"/>
      </w:pPr>
      <w:r>
        <w:fldChar w:fldCharType="begin"/>
      </w:r>
      <w:r>
        <w:instrText xml:space="preserve"> REF _Ref356771827 \h  \* MERGEFORMAT </w:instrText>
      </w:r>
      <w:r>
        <w:fldChar w:fldCharType="separate"/>
      </w:r>
      <w:r w:rsidR="001E4C8E" w:rsidRPr="005A75B6">
        <w:t xml:space="preserve">Figure </w:t>
      </w:r>
      <w:r w:rsidR="001E4C8E">
        <w:t>15</w:t>
      </w:r>
      <w:r>
        <w:fldChar w:fldCharType="end"/>
      </w:r>
      <w:r>
        <w:t xml:space="preserve"> gives a quantitative view of the correction accuracy for the chromatic groups and the neutrals for the p3700 display. We used two </w:t>
      </w:r>
      <w:proofErr w:type="spellStart"/>
      <w:r>
        <w:t>univariate</w:t>
      </w:r>
      <w:proofErr w:type="spellEnd"/>
      <w:r>
        <w:t xml:space="preserve"> ANOVA tests and the </w:t>
      </w:r>
      <w:proofErr w:type="spellStart"/>
      <w:r>
        <w:t>Bonferroni</w:t>
      </w:r>
      <w:proofErr w:type="spellEnd"/>
      <w:r>
        <w:t xml:space="preserve"> correction for post-hoc pair-wise tests for our analysis. The first ANOVA looked into the accuracy differences between </w:t>
      </w:r>
      <w:r w:rsidRPr="00B37E14">
        <w:t>background intensity, foreground luminosity and chromatic groups</w:t>
      </w:r>
      <w:r>
        <w:t xml:space="preserve">. Given that neutrals can belong to any chromatic group, our second ANOVA look only into the accuracy differences of neutrals colors between the </w:t>
      </w:r>
      <w:r w:rsidRPr="00B37E14">
        <w:t>background intensity</w:t>
      </w:r>
      <w:r>
        <w:t xml:space="preserve"> and </w:t>
      </w:r>
      <w:r w:rsidRPr="00B37E14">
        <w:t>foreground luminosity</w:t>
      </w:r>
      <w:r>
        <w:t xml:space="preserve"> conditions. </w:t>
      </w:r>
      <w:r w:rsidRPr="00B37E14">
        <w:t>Chromatic Color Groups</w:t>
      </w:r>
      <w:r>
        <w:t xml:space="preserve"> – Results showed a main effect of </w:t>
      </w:r>
      <w:r w:rsidRPr="00B37E14">
        <w:t>back-ground intensity</w:t>
      </w:r>
      <w:r>
        <w:t xml:space="preserve">, </w:t>
      </w:r>
      <w:r w:rsidRPr="00B37E14">
        <w:t>foreground luminosity</w:t>
      </w:r>
      <w:r>
        <w:t xml:space="preserve"> and </w:t>
      </w:r>
      <w:r w:rsidRPr="00B37E14">
        <w:t>chromatic group</w:t>
      </w:r>
      <w:r>
        <w:t xml:space="preserve"> (all p &lt; 0.001) on correction accuracy with F</w:t>
      </w:r>
      <w:r w:rsidRPr="00B37E14">
        <w:t>1</w:t>
      </w:r>
      <w:r>
        <w:t xml:space="preserve"> = 1151.52, F</w:t>
      </w:r>
      <w:r w:rsidRPr="00B37E14">
        <w:t>1</w:t>
      </w:r>
      <w:r>
        <w:t xml:space="preserve"> = 827.28, and F</w:t>
      </w:r>
      <w:r w:rsidRPr="00B37E14">
        <w:t>5</w:t>
      </w:r>
      <w:r>
        <w:t xml:space="preserve"> = 6.88 respectively. There were significant interaction effects for </w:t>
      </w:r>
      <w:r w:rsidRPr="00B37E14">
        <w:t xml:space="preserve">background intensity × foreground </w:t>
      </w:r>
      <w:r w:rsidRPr="00B37E14">
        <w:lastRenderedPageBreak/>
        <w:t>luminosity</w:t>
      </w:r>
      <w:r>
        <w:t xml:space="preserve"> (F</w:t>
      </w:r>
      <w:r w:rsidRPr="00B37E14">
        <w:t>1</w:t>
      </w:r>
      <w:r>
        <w:t xml:space="preserve"> = 33.43, p &lt; 0.001), </w:t>
      </w:r>
      <w:r w:rsidRPr="00B37E14">
        <w:t>background intensity</w:t>
      </w:r>
      <w:r>
        <w:t xml:space="preserve"> × </w:t>
      </w:r>
      <w:r w:rsidRPr="00B37E14">
        <w:t>chromatic group</w:t>
      </w:r>
      <w:r>
        <w:t xml:space="preserve"> (F</w:t>
      </w:r>
      <w:r w:rsidRPr="00B37E14">
        <w:t>5</w:t>
      </w:r>
      <w:r>
        <w:t xml:space="preserve"> = 21.13, p &lt; 0.001), </w:t>
      </w:r>
      <w:r w:rsidRPr="00B37E14">
        <w:t>foreground luminosity</w:t>
      </w:r>
      <w:r>
        <w:t xml:space="preserve"> × </w:t>
      </w:r>
      <w:r w:rsidRPr="00B37E14">
        <w:t>chromatic group</w:t>
      </w:r>
      <w:r>
        <w:t xml:space="preserve"> (F</w:t>
      </w:r>
      <w:r w:rsidRPr="00B37E14">
        <w:t>5</w:t>
      </w:r>
      <w:r>
        <w:t xml:space="preserve"> = 11.98, p &lt; 0.001), and </w:t>
      </w:r>
      <w:r w:rsidRPr="00B37E14">
        <w:t>background intensity</w:t>
      </w:r>
      <w:r>
        <w:t xml:space="preserve"> × </w:t>
      </w:r>
      <w:r w:rsidRPr="00B37E14">
        <w:t xml:space="preserve">foreground </w:t>
      </w:r>
      <w:proofErr w:type="spellStart"/>
      <w:r w:rsidRPr="00B37E14">
        <w:t>lumino-sity</w:t>
      </w:r>
      <w:proofErr w:type="spellEnd"/>
      <w:r>
        <w:t xml:space="preserve"> × </w:t>
      </w:r>
      <w:r w:rsidRPr="00B37E14">
        <w:t>chromatic group</w:t>
      </w:r>
      <w:r>
        <w:t xml:space="preserve"> (F</w:t>
      </w:r>
      <w:r w:rsidRPr="00B37E14">
        <w:t>5</w:t>
      </w:r>
      <w:r>
        <w:t xml:space="preserve"> = 17.78, p &lt; 0.001). Post-hoc pair wise comparisons of </w:t>
      </w:r>
      <w:r w:rsidRPr="00B37E14">
        <w:t>chromatic groups</w:t>
      </w:r>
      <w:r>
        <w:t xml:space="preserve"> yielded significant differences between </w:t>
      </w:r>
      <w:proofErr w:type="spellStart"/>
      <w:r>
        <w:t>BlueMagenta</w:t>
      </w:r>
      <w:proofErr w:type="spellEnd"/>
      <w:r>
        <w:t xml:space="preserve"> and all other groups, between </w:t>
      </w:r>
      <w:proofErr w:type="spellStart"/>
      <w:r>
        <w:t>RedYellow</w:t>
      </w:r>
      <w:proofErr w:type="spellEnd"/>
      <w:r>
        <w:t xml:space="preserve"> and </w:t>
      </w:r>
      <w:proofErr w:type="spellStart"/>
      <w:r>
        <w:t>GreenCyan</w:t>
      </w:r>
      <w:proofErr w:type="spellEnd"/>
      <w:r>
        <w:t xml:space="preserve"> and </w:t>
      </w:r>
      <w:proofErr w:type="spellStart"/>
      <w:r>
        <w:t>CyanBlue</w:t>
      </w:r>
      <w:proofErr w:type="spellEnd"/>
      <w:r>
        <w:t xml:space="preserve">, and between </w:t>
      </w:r>
      <w:proofErr w:type="spellStart"/>
      <w:r>
        <w:t>CyanBlue</w:t>
      </w:r>
      <w:proofErr w:type="spellEnd"/>
      <w:r>
        <w:t xml:space="preserve"> and </w:t>
      </w:r>
      <w:proofErr w:type="spellStart"/>
      <w:r>
        <w:t>MagentaRed</w:t>
      </w:r>
      <w:proofErr w:type="spellEnd"/>
      <w:r>
        <w:t xml:space="preserve">. In general corrections were more accurate for low intensity backgrounds at 21.23 (9.2 JNDs), for light foregrounds at 23.46 (10 JNDs), and the </w:t>
      </w:r>
      <w:proofErr w:type="spellStart"/>
      <w:r>
        <w:t>CyanBlue</w:t>
      </w:r>
      <w:proofErr w:type="spellEnd"/>
      <w:r>
        <w:t xml:space="preserve"> group at 31.49 (13.6 JNDs). </w:t>
      </w:r>
      <w:r w:rsidRPr="00B37E14">
        <w:t xml:space="preserve">Neutral </w:t>
      </w:r>
      <w:r w:rsidR="00845226">
        <w:t>c</w:t>
      </w:r>
      <w:r w:rsidRPr="00B37E14">
        <w:t>olors</w:t>
      </w:r>
      <w:r>
        <w:t xml:space="preserve"> – Results showed a main effect of </w:t>
      </w:r>
      <w:r w:rsidRPr="00B37E14">
        <w:t xml:space="preserve">background intensity </w:t>
      </w:r>
      <w:r>
        <w:t xml:space="preserve">and </w:t>
      </w:r>
      <w:r w:rsidRPr="00B37E14">
        <w:t xml:space="preserve">foreground luminosity </w:t>
      </w:r>
      <w:r>
        <w:t>(all p &lt; 0.001) on correction accuracy with F</w:t>
      </w:r>
      <w:r w:rsidRPr="00B37E14">
        <w:t>1</w:t>
      </w:r>
      <w:r>
        <w:t xml:space="preserve"> = 197.2 and F</w:t>
      </w:r>
      <w:r w:rsidRPr="00B37E14">
        <w:t>1</w:t>
      </w:r>
      <w:r>
        <w:t xml:space="preserve"> = 714.2 respectively. There were significant interaction effects for </w:t>
      </w:r>
      <w:r w:rsidRPr="00B37E14">
        <w:t>background intensity</w:t>
      </w:r>
      <w:r>
        <w:t xml:space="preserve"> × </w:t>
      </w:r>
      <w:r w:rsidRPr="00B37E14">
        <w:t>foreground luminosity</w:t>
      </w:r>
      <w:r>
        <w:t xml:space="preserve"> (F</w:t>
      </w:r>
      <w:r w:rsidRPr="00B37E14">
        <w:t>1</w:t>
      </w:r>
      <w:r>
        <w:t xml:space="preserve"> = 21.9, p &lt; 0.001).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035DD1" w:rsidP="00F24209">
      <w:pPr>
        <w:pStyle w:val="BodyTextIndent"/>
        <w:ind w:firstLine="0"/>
      </w:pPr>
      <w:r w:rsidRPr="00B37E14">
        <w:rPr>
          <w:noProof/>
          <w:lang w:val="en-CA" w:eastAsia="en-CA"/>
        </w:rPr>
        <mc:AlternateContent>
          <mc:Choice Requires="wps">
            <w:drawing>
              <wp:anchor distT="0" distB="0" distL="114300" distR="114300" simplePos="0" relativeHeight="251671552" behindDoc="0" locked="0" layoutInCell="1" allowOverlap="1" wp14:anchorId="3936858D" wp14:editId="7BAE3641">
                <wp:simplePos x="0" y="0"/>
                <wp:positionH relativeFrom="margin">
                  <wp:posOffset>-108585</wp:posOffset>
                </wp:positionH>
                <wp:positionV relativeFrom="margin">
                  <wp:posOffset>987425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35"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35"/>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1" type="#_x0000_t202" style="position:absolute;left:0;text-align:left;margin-left:-8.55pt;margin-top:77.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" stroked="f">
                <v:textbo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36"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36"/>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5A75B6">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rsidR="005A75B6">
        <w:t xml:space="preserve">Blue family. Finally, the BP-model presents a consistently low accuracy for correcting dark foregrounds, with opposite trends depending on the background. </w:t>
      </w:r>
      <w:r w:rsidR="005A75B6" w:rsidRPr="00F0137B">
        <w:t>For low intensity backgrounds Cyan</w:t>
      </w:r>
      <w:r w:rsidR="00E80215">
        <w:t>-</w:t>
      </w:r>
      <w:r w:rsidR="005A75B6" w:rsidRPr="00F0137B">
        <w:t>Blue, Blue</w:t>
      </w:r>
      <w:r w:rsidR="00E80215">
        <w:t>-</w:t>
      </w:r>
      <w:r w:rsidR="005A75B6" w:rsidRPr="00F0137B">
        <w:t>Magenta and Magenta</w:t>
      </w:r>
      <w:r w:rsidR="00E80215">
        <w:t>-</w:t>
      </w:r>
      <w:r w:rsidR="005A75B6" w:rsidRPr="00F0137B">
        <w:t>Red are corrected best, however, for high intensity backgrounds it is Red</w:t>
      </w:r>
      <w:r w:rsidR="00E80215">
        <w:t>-</w:t>
      </w:r>
      <w:r w:rsidR="005A75B6" w:rsidRPr="00F0137B">
        <w:t>Yellow, Yellow</w:t>
      </w:r>
      <w:r w:rsidR="00E80215">
        <w:t>-</w:t>
      </w:r>
      <w:r w:rsidR="005A75B6" w:rsidRPr="00F0137B">
        <w:t>Green, Green</w:t>
      </w:r>
      <w:r w:rsidR="00E80215">
        <w:t>-</w:t>
      </w:r>
      <w:r w:rsidR="005A75B6"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 xml:space="preserve">This paper presents an open-loop approach to color correction in optical see-through displays based on two color distortions introduced by the display medium: a distortion in the way the display represents colors and a distortion on the background color </w:t>
      </w:r>
      <w:r>
        <w:lastRenderedPageBreak/>
        <w:t>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7" w:name="_Ref356656527"/>
      <w:bookmarkStart w:id="38" w:name="_Ref356753226"/>
      <w:bookmarkStart w:id="39" w:name="_Ref351547952"/>
      <w:bookmarkStart w:id="40"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7"/>
      <w:r w:rsidRPr="00BF361E">
        <w:rPr>
          <w:rFonts w:ascii="Times New Roman" w:hAnsi="Times New Roman" w:cs="Times New Roman"/>
          <w:sz w:val="18"/>
          <w:szCs w:val="18"/>
        </w:rPr>
        <w:t>.</w:t>
      </w:r>
      <w:bookmarkEnd w:id="38"/>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9"/>
    </w:p>
    <w:p w:rsidR="005A75B6" w:rsidRPr="00BF361E" w:rsidRDefault="005A75B6" w:rsidP="005A75B6">
      <w:pPr>
        <w:pStyle w:val="Reference"/>
        <w:spacing w:after="0"/>
        <w:rPr>
          <w:rFonts w:ascii="Times New Roman" w:hAnsi="Times New Roman" w:cs="Times New Roman"/>
          <w:sz w:val="18"/>
          <w:szCs w:val="18"/>
        </w:rPr>
      </w:pPr>
      <w:bookmarkStart w:id="41"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49312273"/>
      <w:bookmarkStart w:id="43"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42"/>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6"/>
    </w:p>
    <w:p w:rsidR="005A75B6" w:rsidRPr="00BF361E" w:rsidRDefault="005A75B6" w:rsidP="005A75B6">
      <w:pPr>
        <w:pStyle w:val="Reference"/>
        <w:spacing w:after="0"/>
        <w:rPr>
          <w:rFonts w:ascii="Times New Roman" w:hAnsi="Times New Roman" w:cs="Times New Roman"/>
          <w:sz w:val="18"/>
          <w:szCs w:val="18"/>
        </w:rPr>
      </w:pPr>
      <w:bookmarkStart w:id="47"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7"/>
    </w:p>
    <w:p w:rsidR="005A75B6" w:rsidRPr="00BF361E" w:rsidRDefault="005A75B6" w:rsidP="005A75B6">
      <w:pPr>
        <w:pStyle w:val="Reference"/>
        <w:spacing w:after="0"/>
        <w:rPr>
          <w:rFonts w:ascii="Times New Roman" w:hAnsi="Times New Roman" w:cs="Times New Roman"/>
          <w:sz w:val="18"/>
          <w:szCs w:val="18"/>
        </w:rPr>
      </w:pPr>
      <w:bookmarkStart w:id="48" w:name="_Ref356398551"/>
      <w:bookmarkStart w:id="49"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2" w:history="1">
        <w:r w:rsidRPr="00BF361E">
          <w:rPr>
            <w:rStyle w:val="Hyperlink"/>
            <w:rFonts w:ascii="Times New Roman" w:hAnsi="Times New Roman" w:cs="Times New Roman"/>
            <w:sz w:val="18"/>
            <w:szCs w:val="18"/>
          </w:rPr>
          <w:t>http://www.epson.com/cgi-bin/Store/jsp/Moverio/Home.do?BV_UseBVCookie=yes</w:t>
        </w:r>
      </w:hyperlink>
      <w:bookmarkEnd w:id="48"/>
    </w:p>
    <w:p w:rsidR="005A75B6" w:rsidRPr="00BF361E" w:rsidRDefault="005A75B6" w:rsidP="005A75B6">
      <w:pPr>
        <w:pStyle w:val="Reference"/>
        <w:spacing w:after="0"/>
        <w:rPr>
          <w:rFonts w:ascii="Times New Roman" w:hAnsi="Times New Roman" w:cs="Times New Roman"/>
          <w:sz w:val="18"/>
          <w:szCs w:val="18"/>
        </w:rPr>
      </w:pPr>
      <w:bookmarkStart w:id="50"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51" w:name="_Ref353980184"/>
      <w:bookmarkEnd w:id="49"/>
      <w:bookmarkEnd w:id="50"/>
    </w:p>
    <w:p w:rsidR="005A75B6" w:rsidRPr="00BF361E" w:rsidRDefault="005A75B6" w:rsidP="005A75B6">
      <w:pPr>
        <w:pStyle w:val="Reference"/>
        <w:spacing w:after="0"/>
        <w:rPr>
          <w:rFonts w:ascii="Times New Roman" w:hAnsi="Times New Roman" w:cs="Times New Roman"/>
          <w:sz w:val="18"/>
          <w:szCs w:val="18"/>
        </w:rPr>
      </w:pPr>
      <w:bookmarkStart w:id="52" w:name="_Ref356405953"/>
      <w:proofErr w:type="spellStart"/>
      <w:r w:rsidRPr="00BF361E">
        <w:rPr>
          <w:rFonts w:ascii="Times New Roman" w:hAnsi="Times New Roman" w:cs="Times New Roman"/>
          <w:sz w:val="18"/>
          <w:szCs w:val="18"/>
        </w:rPr>
        <w:lastRenderedPageBreak/>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52"/>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3" w:name="_Ref354257597"/>
      <w:r w:rsidRPr="00BF361E">
        <w:rPr>
          <w:rFonts w:ascii="Times New Roman" w:hAnsi="Times New Roman" w:cs="Times New Roman"/>
          <w:sz w:val="18"/>
          <w:szCs w:val="18"/>
        </w:rPr>
        <w:t xml:space="preserve">GSM arena. (2013, March 19). Lenovo S800 – Full phone specifications. (2011) [Website]. Retrieved from </w:t>
      </w:r>
      <w:hyperlink r:id="rId33"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40"/>
      <w:bookmarkEnd w:id="51"/>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5"/>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6"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8" w:name="_Ref354231814"/>
      <w:r w:rsidRPr="00BF361E">
        <w:rPr>
          <w:rFonts w:ascii="Times New Roman" w:hAnsi="Times New Roman" w:cs="Times New Roman"/>
          <w:sz w:val="18"/>
          <w:szCs w:val="18"/>
        </w:rPr>
        <w:t>.</w:t>
      </w:r>
      <w:bookmarkEnd w:id="57"/>
    </w:p>
    <w:p w:rsidR="005A75B6" w:rsidRPr="00BF361E" w:rsidRDefault="005A75B6" w:rsidP="005A75B6">
      <w:pPr>
        <w:pStyle w:val="Reference"/>
        <w:spacing w:after="0"/>
        <w:rPr>
          <w:rFonts w:ascii="Times New Roman" w:hAnsi="Times New Roman" w:cs="Times New Roman"/>
          <w:sz w:val="18"/>
          <w:szCs w:val="18"/>
        </w:rPr>
      </w:pPr>
      <w:bookmarkStart w:id="59"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5"/>
    </w:p>
    <w:p w:rsidR="005A75B6" w:rsidRPr="00BF361E" w:rsidRDefault="005A75B6" w:rsidP="005A75B6">
      <w:pPr>
        <w:pStyle w:val="Reference"/>
        <w:spacing w:after="0"/>
        <w:rPr>
          <w:rFonts w:ascii="Times New Roman" w:hAnsi="Times New Roman" w:cs="Times New Roman"/>
          <w:sz w:val="18"/>
          <w:szCs w:val="18"/>
        </w:rPr>
      </w:pPr>
      <w:bookmarkStart w:id="66" w:name="_Ref356656533"/>
      <w:bookmarkStart w:id="67"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6"/>
      <w:r w:rsidRPr="00BF361E">
        <w:rPr>
          <w:rFonts w:ascii="Times New Roman" w:hAnsi="Times New Roman" w:cs="Times New Roman"/>
          <w:sz w:val="18"/>
          <w:szCs w:val="18"/>
        </w:rPr>
        <w:t>.</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8"/>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9"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427280"/>
      <w:proofErr w:type="spellStart"/>
      <w:r w:rsidRPr="00BF361E">
        <w:rPr>
          <w:rFonts w:ascii="Times New Roman" w:hAnsi="Times New Roman" w:cs="Times New Roman"/>
          <w:sz w:val="18"/>
          <w:szCs w:val="18"/>
        </w:rPr>
        <w:lastRenderedPageBreak/>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8"/>
      <w:bookmarkEnd w:id="74"/>
    </w:p>
    <w:p w:rsidR="005A75B6" w:rsidRPr="00BF361E" w:rsidRDefault="005A75B6" w:rsidP="005A75B6">
      <w:pPr>
        <w:pStyle w:val="Reference"/>
        <w:spacing w:after="0"/>
        <w:rPr>
          <w:rFonts w:ascii="Times New Roman" w:hAnsi="Times New Roman" w:cs="Times New Roman"/>
          <w:sz w:val="18"/>
          <w:szCs w:val="18"/>
        </w:rPr>
      </w:pPr>
      <w:bookmarkStart w:id="75"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5"/>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6"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6"/>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618B" w:rsidRDefault="00CE618B">
      <w:r>
        <w:separator/>
      </w:r>
    </w:p>
  </w:endnote>
  <w:endnote w:type="continuationSeparator" w:id="0">
    <w:p w:rsidR="00CE618B" w:rsidRDefault="00CE6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62A9" w:rsidRDefault="007F62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F62A9" w:rsidRDefault="007F62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7F62A9" w:rsidRDefault="007F62A9">
        <w:pPr>
          <w:pStyle w:val="Footer"/>
          <w:jc w:val="right"/>
        </w:pPr>
        <w:r>
          <w:fldChar w:fldCharType="begin"/>
        </w:r>
        <w:r>
          <w:instrText xml:space="preserve"> PAGE   \* MERGEFORMAT </w:instrText>
        </w:r>
        <w:r>
          <w:fldChar w:fldCharType="separate"/>
        </w:r>
        <w:r w:rsidR="000444D4">
          <w:rPr>
            <w:noProof/>
          </w:rPr>
          <w:t>8</w:t>
        </w:r>
        <w:r>
          <w:rPr>
            <w:noProof/>
          </w:rPr>
          <w:fldChar w:fldCharType="end"/>
        </w:r>
      </w:p>
    </w:sdtContent>
  </w:sdt>
  <w:p w:rsidR="007F62A9" w:rsidRDefault="007F62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618B" w:rsidRDefault="00CE618B">
      <w:r>
        <w:separator/>
      </w:r>
    </w:p>
  </w:footnote>
  <w:footnote w:type="continuationSeparator" w:id="0">
    <w:p w:rsidR="00CE618B" w:rsidRDefault="00CE61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5">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9">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A0A036E"/>
    <w:multiLevelType w:val="singleLevel"/>
    <w:tmpl w:val="61E616DA"/>
    <w:lvl w:ilvl="0">
      <w:start w:val="1"/>
      <w:numFmt w:val="decimal"/>
      <w:lvlText w:val="%1."/>
      <w:legacy w:legacy="1" w:legacySpace="0" w:legacyIndent="144"/>
      <w:lvlJc w:val="left"/>
      <w:pPr>
        <w:ind w:left="144" w:hanging="144"/>
      </w:pPr>
    </w:lvl>
  </w:abstractNum>
  <w:abstractNum w:abstractNumId="21">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4">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7">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3"/>
  </w:num>
  <w:num w:numId="4">
    <w:abstractNumId w:val="19"/>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8"/>
  </w:num>
  <w:num w:numId="16">
    <w:abstractNumId w:val="16"/>
  </w:num>
  <w:num w:numId="17">
    <w:abstractNumId w:val="24"/>
  </w:num>
  <w:num w:numId="18">
    <w:abstractNumId w:val="0"/>
  </w:num>
  <w:num w:numId="19">
    <w:abstractNumId w:val="20"/>
  </w:num>
  <w:num w:numId="20">
    <w:abstractNumId w:val="28"/>
  </w:num>
  <w:num w:numId="21">
    <w:abstractNumId w:val="14"/>
  </w:num>
  <w:num w:numId="22">
    <w:abstractNumId w:val="29"/>
  </w:num>
  <w:num w:numId="23">
    <w:abstractNumId w:val="27"/>
  </w:num>
  <w:num w:numId="24">
    <w:abstractNumId w:val="17"/>
  </w:num>
  <w:num w:numId="25">
    <w:abstractNumId w:val="15"/>
  </w:num>
  <w:num w:numId="26">
    <w:abstractNumId w:val="22"/>
  </w:num>
  <w:num w:numId="27">
    <w:abstractNumId w:val="12"/>
  </w:num>
  <w:num w:numId="28">
    <w:abstractNumId w:val="25"/>
  </w:num>
  <w:num w:numId="29">
    <w:abstractNumId w:val="11"/>
  </w:num>
  <w:num w:numId="30">
    <w:abstractNumId w:val="11"/>
  </w:num>
  <w:num w:numId="31">
    <w:abstractNumId w:val="13"/>
  </w:num>
  <w:num w:numId="32">
    <w:abstractNumId w:val="11"/>
  </w:num>
  <w:num w:numId="33">
    <w:abstractNumId w:val="19"/>
  </w:num>
  <w:num w:numId="34">
    <w:abstractNumId w:val="19"/>
  </w:num>
  <w:num w:numId="35">
    <w:abstractNumId w:val="21"/>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4407"/>
    <w:rsid w:val="00016D54"/>
    <w:rsid w:val="00021C51"/>
    <w:rsid w:val="000355F6"/>
    <w:rsid w:val="00035DD1"/>
    <w:rsid w:val="000444D4"/>
    <w:rsid w:val="00065FEA"/>
    <w:rsid w:val="0009634A"/>
    <w:rsid w:val="00114165"/>
    <w:rsid w:val="001378B9"/>
    <w:rsid w:val="00140FB7"/>
    <w:rsid w:val="001578EE"/>
    <w:rsid w:val="0017055C"/>
    <w:rsid w:val="00172159"/>
    <w:rsid w:val="00181327"/>
    <w:rsid w:val="00182BEF"/>
    <w:rsid w:val="001E4A9D"/>
    <w:rsid w:val="001E4C8E"/>
    <w:rsid w:val="001E55BB"/>
    <w:rsid w:val="00276E1A"/>
    <w:rsid w:val="002A7B44"/>
    <w:rsid w:val="002D6A57"/>
    <w:rsid w:val="00316F80"/>
    <w:rsid w:val="003277B2"/>
    <w:rsid w:val="00350E72"/>
    <w:rsid w:val="003704D9"/>
    <w:rsid w:val="00375299"/>
    <w:rsid w:val="003775A5"/>
    <w:rsid w:val="003B4153"/>
    <w:rsid w:val="003B53A3"/>
    <w:rsid w:val="003E3258"/>
    <w:rsid w:val="00402D4F"/>
    <w:rsid w:val="00454A1E"/>
    <w:rsid w:val="00462C98"/>
    <w:rsid w:val="00474255"/>
    <w:rsid w:val="00494614"/>
    <w:rsid w:val="005011C3"/>
    <w:rsid w:val="00571CED"/>
    <w:rsid w:val="005842F9"/>
    <w:rsid w:val="00590AE6"/>
    <w:rsid w:val="005A75B6"/>
    <w:rsid w:val="005B5FC6"/>
    <w:rsid w:val="005B6A93"/>
    <w:rsid w:val="006023D6"/>
    <w:rsid w:val="00603A4D"/>
    <w:rsid w:val="0061710B"/>
    <w:rsid w:val="0062758A"/>
    <w:rsid w:val="006331E8"/>
    <w:rsid w:val="0068547D"/>
    <w:rsid w:val="0069356A"/>
    <w:rsid w:val="006A044B"/>
    <w:rsid w:val="006A1FA3"/>
    <w:rsid w:val="006B5075"/>
    <w:rsid w:val="006C6770"/>
    <w:rsid w:val="006D451E"/>
    <w:rsid w:val="006F374F"/>
    <w:rsid w:val="006F77A6"/>
    <w:rsid w:val="00793DF2"/>
    <w:rsid w:val="007C08CF"/>
    <w:rsid w:val="007C3600"/>
    <w:rsid w:val="007F62A9"/>
    <w:rsid w:val="00845226"/>
    <w:rsid w:val="008536AF"/>
    <w:rsid w:val="0087467E"/>
    <w:rsid w:val="008B197E"/>
    <w:rsid w:val="008D615B"/>
    <w:rsid w:val="00974C35"/>
    <w:rsid w:val="009852F8"/>
    <w:rsid w:val="00987600"/>
    <w:rsid w:val="00987C3E"/>
    <w:rsid w:val="009A2554"/>
    <w:rsid w:val="009A3E54"/>
    <w:rsid w:val="009B701B"/>
    <w:rsid w:val="009F334B"/>
    <w:rsid w:val="00A105B5"/>
    <w:rsid w:val="00A66E61"/>
    <w:rsid w:val="00AB6595"/>
    <w:rsid w:val="00AE2664"/>
    <w:rsid w:val="00AF6B41"/>
    <w:rsid w:val="00B21881"/>
    <w:rsid w:val="00B26B60"/>
    <w:rsid w:val="00B310B9"/>
    <w:rsid w:val="00B34208"/>
    <w:rsid w:val="00B34B99"/>
    <w:rsid w:val="00B851D1"/>
    <w:rsid w:val="00BF361E"/>
    <w:rsid w:val="00BF3697"/>
    <w:rsid w:val="00C272FE"/>
    <w:rsid w:val="00C42BF7"/>
    <w:rsid w:val="00C47AAD"/>
    <w:rsid w:val="00CB3C5C"/>
    <w:rsid w:val="00CB4646"/>
    <w:rsid w:val="00CD7EC6"/>
    <w:rsid w:val="00CE618B"/>
    <w:rsid w:val="00D3292B"/>
    <w:rsid w:val="00D4775D"/>
    <w:rsid w:val="00DA510E"/>
    <w:rsid w:val="00DA70EA"/>
    <w:rsid w:val="00DE4DB6"/>
    <w:rsid w:val="00E21181"/>
    <w:rsid w:val="00E26518"/>
    <w:rsid w:val="00E3178B"/>
    <w:rsid w:val="00E80215"/>
    <w:rsid w:val="00E82CA8"/>
    <w:rsid w:val="00E97A6B"/>
    <w:rsid w:val="00EA6C51"/>
    <w:rsid w:val="00EB07E0"/>
    <w:rsid w:val="00EC1F6A"/>
    <w:rsid w:val="00ED3D93"/>
    <w:rsid w:val="00F24209"/>
    <w:rsid w:val="00F258BD"/>
    <w:rsid w:val="00F5619A"/>
    <w:rsid w:val="00F964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image" Target="media/image9.png"/><Relationship Id="rId33"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epson.com/cgi-bin/Store/jsp/Moverio/Home.do?BV_UseBVCookie=yes"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4D017C-0BA3-454F-8149-E4BC473A4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10</Pages>
  <Words>7834</Words>
  <Characters>44656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52386</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3</cp:revision>
  <cp:lastPrinted>2013-05-21T21:06:00Z</cp:lastPrinted>
  <dcterms:created xsi:type="dcterms:W3CDTF">2013-05-24T22:50:00Z</dcterms:created>
  <dcterms:modified xsi:type="dcterms:W3CDTF">2013-05-24T23:08:00Z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